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BC89D4" w14:textId="77777777" w:rsidR="00ED400F" w:rsidRDefault="00ED400F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ED400F">
        <w:rPr>
          <w:rFonts w:ascii="Book Antiqua" w:hAnsi="Book Antiqua"/>
          <w:sz w:val="40"/>
          <w:szCs w:val="40"/>
        </w:rPr>
        <w:t xml:space="preserve">Stanley F. Schneider </w:t>
      </w:r>
    </w:p>
    <w:p w14:paraId="123F8731" w14:textId="097F602F" w:rsidR="00C45139" w:rsidRDefault="00ED400F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 w:rsidRPr="00ED400F">
        <w:rPr>
          <w:rFonts w:ascii="Book Antiqua" w:hAnsi="Book Antiqua"/>
          <w:sz w:val="40"/>
          <w:szCs w:val="40"/>
        </w:rPr>
        <w:t>April 28, 1920 - May 22, 2010</w:t>
      </w:r>
    </w:p>
    <w:p w14:paraId="7DFCDD8C" w14:textId="77777777" w:rsidR="00ED400F" w:rsidRPr="00C45139" w:rsidRDefault="00ED400F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5ED4F503" w:rsidR="00C45139" w:rsidRPr="00C45139" w:rsidRDefault="00ED400F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1B04165" wp14:editId="4820A7B0">
            <wp:extent cx="3505200" cy="1761906"/>
            <wp:effectExtent l="0" t="0" r="0" b="0"/>
            <wp:docPr id="1868273490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648" t="19089" r="48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7241" cy="17679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1832E50F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ED400F">
        <w:rPr>
          <w:rFonts w:ascii="Book Antiqua" w:hAnsi="Book Antiqua"/>
          <w:sz w:val="30"/>
          <w:szCs w:val="30"/>
        </w:rPr>
        <w:t>Alicia Kneuss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9394364" w14:textId="77777777" w:rsidR="00ED400F" w:rsidRDefault="00ED400F" w:rsidP="00ED400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D400F">
        <w:rPr>
          <w:rFonts w:ascii="Book Antiqua" w:hAnsi="Book Antiqua"/>
          <w:sz w:val="30"/>
          <w:szCs w:val="30"/>
        </w:rPr>
        <w:t xml:space="preserve">Stanley F. Schneider, 90, of Geneva, Indiana passed away at 9:55 p.m. Saturday, May 22, </w:t>
      </w:r>
      <w:proofErr w:type="gramStart"/>
      <w:r w:rsidRPr="00ED400F">
        <w:rPr>
          <w:rFonts w:ascii="Book Antiqua" w:hAnsi="Book Antiqua"/>
          <w:sz w:val="30"/>
          <w:szCs w:val="30"/>
        </w:rPr>
        <w:t>2010</w:t>
      </w:r>
      <w:proofErr w:type="gramEnd"/>
      <w:r w:rsidRPr="00ED400F">
        <w:rPr>
          <w:rFonts w:ascii="Book Antiqua" w:hAnsi="Book Antiqua"/>
          <w:sz w:val="30"/>
          <w:szCs w:val="30"/>
        </w:rPr>
        <w:t xml:space="preserve"> at his residence. Stanley was born on April 28, </w:t>
      </w:r>
      <w:proofErr w:type="gramStart"/>
      <w:r w:rsidRPr="00ED400F">
        <w:rPr>
          <w:rFonts w:ascii="Book Antiqua" w:hAnsi="Book Antiqua"/>
          <w:sz w:val="30"/>
          <w:szCs w:val="30"/>
        </w:rPr>
        <w:t>1920</w:t>
      </w:r>
      <w:proofErr w:type="gramEnd"/>
      <w:r w:rsidRPr="00ED400F">
        <w:rPr>
          <w:rFonts w:ascii="Book Antiqua" w:hAnsi="Book Antiqua"/>
          <w:sz w:val="30"/>
          <w:szCs w:val="30"/>
        </w:rPr>
        <w:t xml:space="preserve"> in Gilberts, </w:t>
      </w:r>
      <w:proofErr w:type="gramStart"/>
      <w:r w:rsidRPr="00ED400F">
        <w:rPr>
          <w:rFonts w:ascii="Book Antiqua" w:hAnsi="Book Antiqua"/>
          <w:sz w:val="30"/>
          <w:szCs w:val="30"/>
        </w:rPr>
        <w:t>Illinois</w:t>
      </w:r>
      <w:proofErr w:type="gramEnd"/>
      <w:r w:rsidRPr="00ED400F">
        <w:rPr>
          <w:rFonts w:ascii="Book Antiqua" w:hAnsi="Book Antiqua"/>
          <w:sz w:val="30"/>
          <w:szCs w:val="30"/>
        </w:rPr>
        <w:t xml:space="preserve"> the son of William and Edith (Dolby) Schneider, both deceased. He married Joan Swenson on September 29, </w:t>
      </w:r>
      <w:proofErr w:type="gramStart"/>
      <w:r w:rsidRPr="00ED400F">
        <w:rPr>
          <w:rFonts w:ascii="Book Antiqua" w:hAnsi="Book Antiqua"/>
          <w:sz w:val="30"/>
          <w:szCs w:val="30"/>
        </w:rPr>
        <w:t>1945</w:t>
      </w:r>
      <w:proofErr w:type="gramEnd"/>
      <w:r w:rsidRPr="00ED400F">
        <w:rPr>
          <w:rFonts w:ascii="Book Antiqua" w:hAnsi="Book Antiqua"/>
          <w:sz w:val="30"/>
          <w:szCs w:val="30"/>
        </w:rPr>
        <w:t xml:space="preserve"> and she survives. </w:t>
      </w:r>
    </w:p>
    <w:p w14:paraId="159FC9BF" w14:textId="77777777" w:rsidR="00ED400F" w:rsidRDefault="00ED400F" w:rsidP="00ED400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D400F">
        <w:rPr>
          <w:rFonts w:ascii="Book Antiqua" w:hAnsi="Book Antiqua"/>
          <w:sz w:val="30"/>
          <w:szCs w:val="30"/>
        </w:rPr>
        <w:t xml:space="preserve">Stanley was a member of the First Baptist Church of Freeport, Illinois. He was a World War U.S. Army Veteran serving in the Signal Corp. Stanley was the owner of Schneider Construction Company and was a farmer. He was the Board Chairman and member of the Chapel Crusade Mission Board of Winona Lake, Indiana. </w:t>
      </w:r>
    </w:p>
    <w:p w14:paraId="3B5E3B29" w14:textId="77777777" w:rsidR="00ED400F" w:rsidRDefault="00ED400F" w:rsidP="00ED400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D400F">
        <w:rPr>
          <w:rFonts w:ascii="Book Antiqua" w:hAnsi="Book Antiqua"/>
          <w:sz w:val="30"/>
          <w:szCs w:val="30"/>
        </w:rPr>
        <w:t xml:space="preserve">Stanley is survived by his wife Joan Schneider of Geneva, Indiana; a daughter, Connie (Ed) Krupp of Geneva, Indiana; a daughter, Virginia (Larry) Vrieze of Puyallup, Washington; a son, Robert (Jeanne) Schneider of Carmel, Indiana; a son, Tom (Lindy) Schneider of Peoria, Arizona, and a brother, Robert Schneider of Topeka, Kansas. Other survivors include twenty grandchildren and twelve great-grandchildren. </w:t>
      </w:r>
    </w:p>
    <w:p w14:paraId="749157A8" w14:textId="77777777" w:rsidR="00ED400F" w:rsidRDefault="00ED400F" w:rsidP="00ED400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D400F">
        <w:rPr>
          <w:rFonts w:ascii="Book Antiqua" w:hAnsi="Book Antiqua"/>
          <w:sz w:val="30"/>
          <w:szCs w:val="30"/>
        </w:rPr>
        <w:t xml:space="preserve">Stanley was preceded in death by brothers; William, Edward, and Frankie Schneider and sisters; Edith Battin, Bessie Rediger, and Dorothy Johnson. </w:t>
      </w:r>
    </w:p>
    <w:p w14:paraId="58D1D2B0" w14:textId="77777777" w:rsidR="00ED400F" w:rsidRDefault="00ED400F" w:rsidP="00ED400F">
      <w:pPr>
        <w:spacing w:after="0"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ED400F">
        <w:rPr>
          <w:rFonts w:ascii="Book Antiqua" w:hAnsi="Book Antiqua"/>
          <w:sz w:val="30"/>
          <w:szCs w:val="30"/>
        </w:rPr>
        <w:t xml:space="preserve">There will be a private family service with no visitation. </w:t>
      </w:r>
    </w:p>
    <w:p w14:paraId="1F0CAAEE" w14:textId="77777777" w:rsidR="00ED400F" w:rsidRDefault="00ED400F" w:rsidP="00ED400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D8EF5B0" w14:textId="01C044EB" w:rsidR="00CD593B" w:rsidRPr="0030074D" w:rsidRDefault="00ED400F" w:rsidP="00ED400F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ED400F">
        <w:rPr>
          <w:rFonts w:ascii="Book Antiqua" w:hAnsi="Book Antiqua"/>
          <w:sz w:val="30"/>
          <w:szCs w:val="30"/>
        </w:rPr>
        <w:t>Yager-Kirchhofer Funeral Home</w:t>
      </w:r>
      <w:r>
        <w:rPr>
          <w:rFonts w:ascii="Book Antiqua" w:hAnsi="Book Antiqua"/>
          <w:sz w:val="30"/>
          <w:szCs w:val="30"/>
        </w:rPr>
        <w:t>, Adams County, Indiana</w:t>
      </w:r>
    </w:p>
    <w:sectPr w:rsidR="00CD593B" w:rsidRPr="0030074D" w:rsidSect="00ED400F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F5DC1"/>
    <w:rsid w:val="0030074D"/>
    <w:rsid w:val="00497D8A"/>
    <w:rsid w:val="00577A85"/>
    <w:rsid w:val="009319EA"/>
    <w:rsid w:val="00A30576"/>
    <w:rsid w:val="00B357C7"/>
    <w:rsid w:val="00C07318"/>
    <w:rsid w:val="00C45139"/>
    <w:rsid w:val="00CD593B"/>
    <w:rsid w:val="00DA2923"/>
    <w:rsid w:val="00ED400F"/>
    <w:rsid w:val="00F949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208</Words>
  <Characters>1162</Characters>
  <Application>Microsoft Office Word</Application>
  <DocSecurity>0</DocSecurity>
  <Lines>64</Lines>
  <Paragraphs>57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2025-10-07T17:10:00Z</dcterms:created>
  <dcterms:modified xsi:type="dcterms:W3CDTF">2025-10-07T17:10:00Z</dcterms:modified>
</cp:coreProperties>
</file>