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87BC3" w14:textId="222282B4" w:rsidR="0009452F" w:rsidRPr="00C45139" w:rsidRDefault="005723E6" w:rsidP="00C45139">
      <w:pPr>
        <w:spacing w:after="0" w:line="240" w:lineRule="auto"/>
        <w:jc w:val="center"/>
        <w:rPr>
          <w:rFonts w:ascii="Book Antiqua" w:hAnsi="Book Antiqua"/>
          <w:sz w:val="40"/>
          <w:szCs w:val="40"/>
        </w:rPr>
      </w:pPr>
      <w:r>
        <w:rPr>
          <w:rFonts w:ascii="Book Antiqua" w:hAnsi="Book Antiqua"/>
          <w:sz w:val="40"/>
          <w:szCs w:val="40"/>
        </w:rPr>
        <w:t xml:space="preserve">Conrad ‘Jim Frenchy’ </w:t>
      </w:r>
      <w:proofErr w:type="spellStart"/>
      <w:r>
        <w:rPr>
          <w:rFonts w:ascii="Book Antiqua" w:hAnsi="Book Antiqua"/>
          <w:sz w:val="40"/>
          <w:szCs w:val="40"/>
        </w:rPr>
        <w:t>Schlunegger</w:t>
      </w:r>
      <w:proofErr w:type="spellEnd"/>
    </w:p>
    <w:p w14:paraId="05A81950" w14:textId="282494F3" w:rsidR="00C45139" w:rsidRPr="00C45139" w:rsidRDefault="005723E6" w:rsidP="00C45139">
      <w:pPr>
        <w:spacing w:after="0" w:line="240" w:lineRule="auto"/>
        <w:jc w:val="center"/>
        <w:rPr>
          <w:rFonts w:ascii="Book Antiqua" w:hAnsi="Book Antiqua"/>
          <w:sz w:val="40"/>
          <w:szCs w:val="40"/>
        </w:rPr>
      </w:pPr>
      <w:r>
        <w:rPr>
          <w:rFonts w:ascii="Book Antiqua" w:hAnsi="Book Antiqua"/>
          <w:sz w:val="40"/>
          <w:szCs w:val="40"/>
        </w:rPr>
        <w:t>June 20, 1858 – December 19, 1942</w:t>
      </w:r>
    </w:p>
    <w:p w14:paraId="123F8731" w14:textId="77777777" w:rsidR="00C45139" w:rsidRPr="00C45139" w:rsidRDefault="00C45139" w:rsidP="00C45139">
      <w:pPr>
        <w:spacing w:after="0" w:line="240" w:lineRule="auto"/>
        <w:jc w:val="center"/>
        <w:rPr>
          <w:rFonts w:ascii="Book Antiqua" w:hAnsi="Book Antiqua"/>
          <w:sz w:val="30"/>
          <w:szCs w:val="30"/>
        </w:rPr>
      </w:pPr>
    </w:p>
    <w:p w14:paraId="67D8F1AD" w14:textId="5FA6E0A0" w:rsidR="00C45139" w:rsidRPr="00C45139" w:rsidRDefault="005723E6" w:rsidP="00C45139">
      <w:pPr>
        <w:spacing w:after="0" w:line="240" w:lineRule="auto"/>
        <w:jc w:val="center"/>
        <w:rPr>
          <w:rFonts w:ascii="Book Antiqua" w:hAnsi="Book Antiqua"/>
          <w:sz w:val="30"/>
          <w:szCs w:val="30"/>
        </w:rPr>
      </w:pPr>
      <w:r>
        <w:rPr>
          <w:noProof/>
        </w:rPr>
        <w:drawing>
          <wp:inline distT="0" distB="0" distL="0" distR="0" wp14:anchorId="3BD3940F" wp14:editId="1E24A1E0">
            <wp:extent cx="2173590" cy="2752725"/>
            <wp:effectExtent l="0" t="0" r="0" b="0"/>
            <wp:docPr id="40223525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85669" cy="2768023"/>
                    </a:xfrm>
                    <a:prstGeom prst="rect">
                      <a:avLst/>
                    </a:prstGeom>
                    <a:noFill/>
                    <a:ln>
                      <a:noFill/>
                    </a:ln>
                  </pic:spPr>
                </pic:pic>
              </a:graphicData>
            </a:graphic>
          </wp:inline>
        </w:drawing>
      </w:r>
    </w:p>
    <w:p w14:paraId="51EEF3FE" w14:textId="21F9E6A0" w:rsidR="00C45139" w:rsidRP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w:t>
      </w:r>
      <w:r w:rsidR="005723E6">
        <w:rPr>
          <w:rFonts w:ascii="Book Antiqua" w:hAnsi="Book Antiqua"/>
          <w:sz w:val="30"/>
          <w:szCs w:val="30"/>
        </w:rPr>
        <w:t>courtesy of Berne (IN) Public Library Heritage Room</w:t>
      </w:r>
    </w:p>
    <w:p w14:paraId="20227CDD" w14:textId="77777777" w:rsidR="00C45139" w:rsidRPr="00C45139" w:rsidRDefault="00C45139" w:rsidP="00C45139">
      <w:pPr>
        <w:spacing w:after="0" w:line="240" w:lineRule="auto"/>
        <w:rPr>
          <w:rFonts w:ascii="Book Antiqua" w:hAnsi="Book Antiqua"/>
          <w:sz w:val="30"/>
          <w:szCs w:val="30"/>
        </w:rPr>
      </w:pPr>
    </w:p>
    <w:p w14:paraId="31F3D2D9" w14:textId="6539F2A5" w:rsidR="0030074D" w:rsidRDefault="005723E6" w:rsidP="0030074D">
      <w:pPr>
        <w:spacing w:after="0" w:line="240" w:lineRule="auto"/>
        <w:rPr>
          <w:rFonts w:ascii="Book Antiqua" w:hAnsi="Book Antiqua"/>
          <w:sz w:val="30"/>
          <w:szCs w:val="30"/>
        </w:rPr>
      </w:pPr>
      <w:r>
        <w:rPr>
          <w:rFonts w:ascii="Book Antiqua" w:hAnsi="Book Antiqua"/>
          <w:sz w:val="30"/>
          <w:szCs w:val="30"/>
        </w:rPr>
        <w:t>FUNERAL FOR JIM FRENCHY HERE TUES. MORNING</w:t>
      </w:r>
    </w:p>
    <w:p w14:paraId="5D19A453" w14:textId="0D5810E9" w:rsidR="005723E6" w:rsidRDefault="005723E6" w:rsidP="0030074D">
      <w:pPr>
        <w:spacing w:after="0" w:line="240" w:lineRule="auto"/>
        <w:rPr>
          <w:rFonts w:ascii="Book Antiqua" w:hAnsi="Book Antiqua"/>
          <w:sz w:val="30"/>
          <w:szCs w:val="30"/>
        </w:rPr>
      </w:pPr>
      <w:r>
        <w:rPr>
          <w:rFonts w:ascii="Book Antiqua" w:hAnsi="Book Antiqua"/>
          <w:sz w:val="30"/>
          <w:szCs w:val="30"/>
        </w:rPr>
        <w:t>Familiar Berne Figure Dies at Infirmary – Body at Yager Home</w:t>
      </w:r>
    </w:p>
    <w:p w14:paraId="0E950733" w14:textId="77777777" w:rsidR="0030074D" w:rsidRPr="0030074D" w:rsidRDefault="0030074D" w:rsidP="0030074D">
      <w:pPr>
        <w:spacing w:after="0" w:line="240" w:lineRule="auto"/>
        <w:rPr>
          <w:rFonts w:ascii="Book Antiqua" w:hAnsi="Book Antiqua"/>
          <w:sz w:val="30"/>
          <w:szCs w:val="30"/>
        </w:rPr>
      </w:pPr>
    </w:p>
    <w:p w14:paraId="43E2D5E3" w14:textId="4524C829" w:rsidR="00C45139" w:rsidRDefault="005723E6" w:rsidP="0030074D">
      <w:pPr>
        <w:spacing w:after="0" w:line="240" w:lineRule="auto"/>
        <w:rPr>
          <w:rFonts w:ascii="Book Antiqua" w:hAnsi="Book Antiqua"/>
          <w:sz w:val="30"/>
          <w:szCs w:val="30"/>
        </w:rPr>
      </w:pPr>
      <w:r>
        <w:rPr>
          <w:rFonts w:ascii="Book Antiqua" w:hAnsi="Book Antiqua"/>
          <w:sz w:val="30"/>
          <w:szCs w:val="30"/>
        </w:rPr>
        <w:t xml:space="preserve">   Jim Frency, for many years a familiar and colorful figure in Berne, is dead.  Jim, who was past 85, has been making his home in the </w:t>
      </w:r>
      <w:proofErr w:type="gramStart"/>
      <w:r>
        <w:rPr>
          <w:rFonts w:ascii="Book Antiqua" w:hAnsi="Book Antiqua"/>
          <w:sz w:val="30"/>
          <w:szCs w:val="30"/>
        </w:rPr>
        <w:t>Adams county</w:t>
      </w:r>
      <w:proofErr w:type="gramEnd"/>
      <w:r>
        <w:rPr>
          <w:rFonts w:ascii="Book Antiqua" w:hAnsi="Book Antiqua"/>
          <w:sz w:val="30"/>
          <w:szCs w:val="30"/>
        </w:rPr>
        <w:t xml:space="preserve"> </w:t>
      </w:r>
      <w:r w:rsidR="00CD6686">
        <w:rPr>
          <w:rFonts w:ascii="Book Antiqua" w:hAnsi="Book Antiqua"/>
          <w:sz w:val="30"/>
          <w:szCs w:val="30"/>
        </w:rPr>
        <w:t>infirmary</w:t>
      </w:r>
      <w:r>
        <w:rPr>
          <w:rFonts w:ascii="Book Antiqua" w:hAnsi="Book Antiqua"/>
          <w:sz w:val="30"/>
          <w:szCs w:val="30"/>
        </w:rPr>
        <w:t xml:space="preserve"> since about 1939, where he died Saturday night at 11:30 o’clock following a week’s illness.  Death was caused by coronary heart </w:t>
      </w:r>
      <w:r w:rsidR="00CD6686">
        <w:rPr>
          <w:rFonts w:ascii="Book Antiqua" w:hAnsi="Book Antiqua"/>
          <w:sz w:val="30"/>
          <w:szCs w:val="30"/>
        </w:rPr>
        <w:t>disease,</w:t>
      </w:r>
      <w:r>
        <w:rPr>
          <w:rFonts w:ascii="Book Antiqua" w:hAnsi="Book Antiqua"/>
          <w:sz w:val="30"/>
          <w:szCs w:val="30"/>
        </w:rPr>
        <w:t xml:space="preserve"> and he had also been afflicted with hypertension.</w:t>
      </w:r>
    </w:p>
    <w:p w14:paraId="39E052E0" w14:textId="11A6D765" w:rsidR="005723E6" w:rsidRDefault="005723E6" w:rsidP="0030074D">
      <w:pPr>
        <w:spacing w:after="0" w:line="240" w:lineRule="auto"/>
        <w:rPr>
          <w:rFonts w:ascii="Book Antiqua" w:hAnsi="Book Antiqua"/>
          <w:sz w:val="30"/>
          <w:szCs w:val="30"/>
        </w:rPr>
      </w:pPr>
      <w:r>
        <w:rPr>
          <w:rFonts w:ascii="Book Antiqua" w:hAnsi="Book Antiqua"/>
          <w:sz w:val="30"/>
          <w:szCs w:val="30"/>
        </w:rPr>
        <w:t xml:space="preserve">   His real name was Conrad Schlunegger, a native of Switzerland.  He came to th</w:t>
      </w:r>
      <w:r w:rsidR="00CD6686">
        <w:rPr>
          <w:rFonts w:ascii="Book Antiqua" w:hAnsi="Book Antiqua"/>
          <w:sz w:val="30"/>
          <w:szCs w:val="30"/>
        </w:rPr>
        <w:t>is</w:t>
      </w:r>
      <w:r>
        <w:rPr>
          <w:rFonts w:ascii="Book Antiqua" w:hAnsi="Book Antiqua"/>
          <w:sz w:val="30"/>
          <w:szCs w:val="30"/>
        </w:rPr>
        <w:t xml:space="preserve"> community many years ago and had lived here until, because of his age, he was moved to the infirmary.  Little is known about his </w:t>
      </w:r>
      <w:proofErr w:type="gramStart"/>
      <w:r>
        <w:rPr>
          <w:rFonts w:ascii="Book Antiqua" w:hAnsi="Book Antiqua"/>
          <w:sz w:val="30"/>
          <w:szCs w:val="30"/>
        </w:rPr>
        <w:t>family</w:t>
      </w:r>
      <w:proofErr w:type="gramEnd"/>
      <w:r>
        <w:rPr>
          <w:rFonts w:ascii="Book Antiqua" w:hAnsi="Book Antiqua"/>
          <w:sz w:val="30"/>
          <w:szCs w:val="30"/>
        </w:rPr>
        <w:t xml:space="preserve"> and few knew him by his real name.  He was deft with the paint brush and had a gift in the line of art.  There are probably still </w:t>
      </w:r>
      <w:r w:rsidR="00CD6686">
        <w:rPr>
          <w:rFonts w:ascii="Book Antiqua" w:hAnsi="Book Antiqua"/>
          <w:sz w:val="30"/>
          <w:szCs w:val="30"/>
        </w:rPr>
        <w:t>many</w:t>
      </w:r>
      <w:r>
        <w:rPr>
          <w:rFonts w:ascii="Book Antiqua" w:hAnsi="Book Antiqua"/>
          <w:sz w:val="30"/>
          <w:szCs w:val="30"/>
        </w:rPr>
        <w:t xml:space="preserve"> framed mottoes in the community that he had painted.  He also used to </w:t>
      </w:r>
      <w:proofErr w:type="gramStart"/>
      <w:r>
        <w:rPr>
          <w:rFonts w:ascii="Book Antiqua" w:hAnsi="Book Antiqua"/>
          <w:sz w:val="30"/>
          <w:szCs w:val="30"/>
        </w:rPr>
        <w:t>ply</w:t>
      </w:r>
      <w:proofErr w:type="gramEnd"/>
      <w:r>
        <w:rPr>
          <w:rFonts w:ascii="Book Antiqua" w:hAnsi="Book Antiqua"/>
          <w:sz w:val="30"/>
          <w:szCs w:val="30"/>
        </w:rPr>
        <w:t xml:space="preserve"> the trade of lettering </w:t>
      </w:r>
      <w:proofErr w:type="gramStart"/>
      <w:r>
        <w:rPr>
          <w:rFonts w:ascii="Book Antiqua" w:hAnsi="Book Antiqua"/>
          <w:sz w:val="30"/>
          <w:szCs w:val="30"/>
        </w:rPr>
        <w:t>mail boxes</w:t>
      </w:r>
      <w:proofErr w:type="gramEnd"/>
      <w:r>
        <w:rPr>
          <w:rFonts w:ascii="Book Antiqua" w:hAnsi="Book Antiqua"/>
          <w:sz w:val="30"/>
          <w:szCs w:val="30"/>
        </w:rPr>
        <w:t xml:space="preserve"> and painting various signs.  At one time he lived in a little shack, which </w:t>
      </w:r>
      <w:r>
        <w:rPr>
          <w:rFonts w:ascii="Book Antiqua" w:hAnsi="Book Antiqua"/>
          <w:sz w:val="30"/>
          <w:szCs w:val="30"/>
        </w:rPr>
        <w:lastRenderedPageBreak/>
        <w:t xml:space="preserve">had to give </w:t>
      </w:r>
      <w:r w:rsidR="00CD6686">
        <w:rPr>
          <w:rFonts w:ascii="Book Antiqua" w:hAnsi="Book Antiqua"/>
          <w:sz w:val="30"/>
          <w:szCs w:val="30"/>
        </w:rPr>
        <w:t>way</w:t>
      </w:r>
      <w:r>
        <w:rPr>
          <w:rFonts w:ascii="Book Antiqua" w:hAnsi="Book Antiqua"/>
          <w:sz w:val="30"/>
          <w:szCs w:val="30"/>
        </w:rPr>
        <w:t xml:space="preserve"> when the Community Auditorium was built.  He then moved to the log cabin at the Dr. Reusser</w:t>
      </w:r>
      <w:r w:rsidR="00CD6686">
        <w:rPr>
          <w:rFonts w:ascii="Book Antiqua" w:hAnsi="Book Antiqua"/>
          <w:sz w:val="30"/>
          <w:szCs w:val="30"/>
        </w:rPr>
        <w:t xml:space="preserve"> home, where he lived </w:t>
      </w:r>
      <w:proofErr w:type="gramStart"/>
      <w:r w:rsidR="00CD6686">
        <w:rPr>
          <w:rFonts w:ascii="Book Antiqua" w:hAnsi="Book Antiqua"/>
          <w:sz w:val="30"/>
          <w:szCs w:val="30"/>
        </w:rPr>
        <w:t>a number of</w:t>
      </w:r>
      <w:proofErr w:type="gramEnd"/>
      <w:r w:rsidR="00CD6686">
        <w:rPr>
          <w:rFonts w:ascii="Book Antiqua" w:hAnsi="Book Antiqua"/>
          <w:sz w:val="30"/>
          <w:szCs w:val="30"/>
        </w:rPr>
        <w:t xml:space="preserve"> years and was a handy man about the doctor’s home.  Later he moved </w:t>
      </w:r>
      <w:proofErr w:type="gramStart"/>
      <w:r w:rsidR="00CD6686">
        <w:rPr>
          <w:rFonts w:ascii="Book Antiqua" w:hAnsi="Book Antiqua"/>
          <w:sz w:val="30"/>
          <w:szCs w:val="30"/>
        </w:rPr>
        <w:t>in</w:t>
      </w:r>
      <w:proofErr w:type="gramEnd"/>
      <w:r w:rsidR="00CD6686">
        <w:rPr>
          <w:rFonts w:ascii="Book Antiqua" w:hAnsi="Book Antiqua"/>
          <w:sz w:val="30"/>
          <w:szCs w:val="30"/>
        </w:rPr>
        <w:t xml:space="preserve"> the Dro building south along the railroad.</w:t>
      </w:r>
    </w:p>
    <w:p w14:paraId="1F08EC0D" w14:textId="7C478C96" w:rsidR="00CD6686" w:rsidRDefault="00CD6686" w:rsidP="0030074D">
      <w:pPr>
        <w:spacing w:after="0" w:line="240" w:lineRule="auto"/>
        <w:rPr>
          <w:rFonts w:ascii="Book Antiqua" w:hAnsi="Book Antiqua"/>
          <w:sz w:val="30"/>
          <w:szCs w:val="30"/>
        </w:rPr>
      </w:pPr>
      <w:r>
        <w:rPr>
          <w:rFonts w:ascii="Book Antiqua" w:hAnsi="Book Antiqua"/>
          <w:sz w:val="30"/>
          <w:szCs w:val="30"/>
        </w:rPr>
        <w:t xml:space="preserve">   Many years </w:t>
      </w:r>
      <w:proofErr w:type="gramStart"/>
      <w:r>
        <w:rPr>
          <w:rFonts w:ascii="Book Antiqua" w:hAnsi="Book Antiqua"/>
          <w:sz w:val="30"/>
          <w:szCs w:val="30"/>
        </w:rPr>
        <w:t>ago</w:t>
      </w:r>
      <w:proofErr w:type="gramEnd"/>
      <w:r>
        <w:rPr>
          <w:rFonts w:ascii="Book Antiqua" w:hAnsi="Book Antiqua"/>
          <w:sz w:val="30"/>
          <w:szCs w:val="30"/>
        </w:rPr>
        <w:t xml:space="preserve"> he received quite a little publicity when he published a booklet about himself hiking here all the way from California.</w:t>
      </w:r>
    </w:p>
    <w:p w14:paraId="3FE338FB" w14:textId="12C6AF13" w:rsidR="00CD6686" w:rsidRDefault="00CD6686" w:rsidP="0030074D">
      <w:pPr>
        <w:spacing w:after="0" w:line="240" w:lineRule="auto"/>
        <w:rPr>
          <w:rFonts w:ascii="Book Antiqua" w:hAnsi="Book Antiqua"/>
          <w:sz w:val="30"/>
          <w:szCs w:val="30"/>
        </w:rPr>
      </w:pPr>
      <w:r>
        <w:rPr>
          <w:rFonts w:ascii="Book Antiqua" w:hAnsi="Book Antiqua"/>
          <w:sz w:val="30"/>
          <w:szCs w:val="30"/>
        </w:rPr>
        <w:t xml:space="preserve">   As a youth, he occasionally stated, he was educated for priesthood having been sent to school for that purpose by his father.  The idea was repulsive to him, so he ran away and came to America.     His </w:t>
      </w:r>
      <w:r w:rsidR="003D3921">
        <w:rPr>
          <w:rFonts w:ascii="Book Antiqua" w:hAnsi="Book Antiqua"/>
          <w:sz w:val="30"/>
          <w:szCs w:val="30"/>
        </w:rPr>
        <w:t>father’s</w:t>
      </w:r>
      <w:r>
        <w:rPr>
          <w:rFonts w:ascii="Book Antiqua" w:hAnsi="Book Antiqua"/>
          <w:sz w:val="30"/>
          <w:szCs w:val="30"/>
        </w:rPr>
        <w:t xml:space="preserve"> name was Conrad </w:t>
      </w:r>
      <w:proofErr w:type="gramStart"/>
      <w:r>
        <w:rPr>
          <w:rFonts w:ascii="Book Antiqua" w:hAnsi="Book Antiqua"/>
          <w:sz w:val="30"/>
          <w:szCs w:val="30"/>
        </w:rPr>
        <w:t>Schlunegger</w:t>
      </w:r>
      <w:proofErr w:type="gramEnd"/>
      <w:r>
        <w:rPr>
          <w:rFonts w:ascii="Book Antiqua" w:hAnsi="Book Antiqua"/>
          <w:sz w:val="30"/>
          <w:szCs w:val="30"/>
        </w:rPr>
        <w:t xml:space="preserve"> and his mother was Mary Matchy.  There are no relatives known in this country, although he is said to have a sister in St. Louis.</w:t>
      </w:r>
    </w:p>
    <w:p w14:paraId="05B49D94" w14:textId="3F54E2A1" w:rsidR="00CD6686" w:rsidRDefault="00CD6686" w:rsidP="0030074D">
      <w:pPr>
        <w:spacing w:after="0" w:line="240" w:lineRule="auto"/>
        <w:rPr>
          <w:rFonts w:ascii="Book Antiqua" w:hAnsi="Book Antiqua"/>
          <w:sz w:val="30"/>
          <w:szCs w:val="30"/>
        </w:rPr>
      </w:pPr>
      <w:r>
        <w:rPr>
          <w:rFonts w:ascii="Book Antiqua" w:hAnsi="Book Antiqua"/>
          <w:sz w:val="30"/>
          <w:szCs w:val="30"/>
        </w:rPr>
        <w:t xml:space="preserve">   Last year when the infirmary was destroyed by fire, Jim suffered considerable burns.  For a </w:t>
      </w:r>
      <w:proofErr w:type="gramStart"/>
      <w:r>
        <w:rPr>
          <w:rFonts w:ascii="Book Antiqua" w:hAnsi="Book Antiqua"/>
          <w:sz w:val="30"/>
          <w:szCs w:val="30"/>
        </w:rPr>
        <w:t>time</w:t>
      </w:r>
      <w:proofErr w:type="gramEnd"/>
      <w:r>
        <w:rPr>
          <w:rFonts w:ascii="Book Antiqua" w:hAnsi="Book Antiqua"/>
          <w:sz w:val="30"/>
          <w:szCs w:val="30"/>
        </w:rPr>
        <w:t xml:space="preserve"> he was </w:t>
      </w:r>
      <w:r w:rsidR="003D3921">
        <w:rPr>
          <w:rFonts w:ascii="Book Antiqua" w:hAnsi="Book Antiqua"/>
          <w:sz w:val="30"/>
          <w:szCs w:val="30"/>
        </w:rPr>
        <w:t>housed</w:t>
      </w:r>
      <w:r>
        <w:rPr>
          <w:rFonts w:ascii="Book Antiqua" w:hAnsi="Book Antiqua"/>
          <w:sz w:val="30"/>
          <w:szCs w:val="30"/>
        </w:rPr>
        <w:t xml:space="preserve"> with other inmates at the </w:t>
      </w:r>
      <w:proofErr w:type="gramStart"/>
      <w:r w:rsidR="003D3921">
        <w:rPr>
          <w:rFonts w:ascii="Book Antiqua" w:hAnsi="Book Antiqua"/>
          <w:sz w:val="30"/>
          <w:szCs w:val="30"/>
        </w:rPr>
        <w:t>Allen</w:t>
      </w:r>
      <w:r>
        <w:rPr>
          <w:rFonts w:ascii="Book Antiqua" w:hAnsi="Book Antiqua"/>
          <w:sz w:val="30"/>
          <w:szCs w:val="30"/>
        </w:rPr>
        <w:t xml:space="preserve"> county</w:t>
      </w:r>
      <w:proofErr w:type="gramEnd"/>
      <w:r>
        <w:rPr>
          <w:rFonts w:ascii="Book Antiqua" w:hAnsi="Book Antiqua"/>
          <w:sz w:val="30"/>
          <w:szCs w:val="30"/>
        </w:rPr>
        <w:t xml:space="preserve"> home, but several months ago he </w:t>
      </w:r>
      <w:r w:rsidR="003D3921">
        <w:rPr>
          <w:rFonts w:ascii="Book Antiqua" w:hAnsi="Book Antiqua"/>
          <w:sz w:val="30"/>
          <w:szCs w:val="30"/>
        </w:rPr>
        <w:t>returned</w:t>
      </w:r>
      <w:r>
        <w:rPr>
          <w:rFonts w:ascii="Book Antiqua" w:hAnsi="Book Antiqua"/>
          <w:sz w:val="30"/>
          <w:szCs w:val="30"/>
        </w:rPr>
        <w:t xml:space="preserve"> to the county when the Country Club home was opened to the infirmary.</w:t>
      </w:r>
    </w:p>
    <w:p w14:paraId="7C881E48" w14:textId="0B7CB4BA" w:rsidR="00CD6686" w:rsidRDefault="00CD6686" w:rsidP="0030074D">
      <w:pPr>
        <w:spacing w:after="0" w:line="240" w:lineRule="auto"/>
        <w:rPr>
          <w:rFonts w:ascii="Book Antiqua" w:hAnsi="Book Antiqua"/>
          <w:sz w:val="30"/>
          <w:szCs w:val="30"/>
        </w:rPr>
      </w:pPr>
      <w:r>
        <w:rPr>
          <w:rFonts w:ascii="Book Antiqua" w:hAnsi="Book Antiqua"/>
          <w:sz w:val="30"/>
          <w:szCs w:val="30"/>
        </w:rPr>
        <w:t xml:space="preserve">   Friends may view the body at the L. L. Yager residence after 4 o’clock this evening, where funeral services will be held Tuesday morning at 9 o’clock.  Burial will be in M. R. E. cemetery.  Rev. C. P. Maas will </w:t>
      </w:r>
      <w:proofErr w:type="gramStart"/>
      <w:r>
        <w:rPr>
          <w:rFonts w:ascii="Book Antiqua" w:hAnsi="Book Antiqua"/>
          <w:sz w:val="30"/>
          <w:szCs w:val="30"/>
        </w:rPr>
        <w:t>officiate</w:t>
      </w:r>
      <w:proofErr w:type="gramEnd"/>
      <w:r>
        <w:rPr>
          <w:rFonts w:ascii="Book Antiqua" w:hAnsi="Book Antiqua"/>
          <w:sz w:val="30"/>
          <w:szCs w:val="30"/>
        </w:rPr>
        <w:t>.</w:t>
      </w:r>
    </w:p>
    <w:p w14:paraId="5F0CA8CF" w14:textId="77777777" w:rsidR="00CD6686" w:rsidRDefault="00CD6686" w:rsidP="0030074D">
      <w:pPr>
        <w:spacing w:after="0" w:line="240" w:lineRule="auto"/>
        <w:rPr>
          <w:rFonts w:ascii="Book Antiqua" w:hAnsi="Book Antiqua"/>
          <w:sz w:val="30"/>
          <w:szCs w:val="30"/>
        </w:rPr>
      </w:pPr>
    </w:p>
    <w:p w14:paraId="4E9A3619" w14:textId="7B8767D2" w:rsidR="00CD6686" w:rsidRDefault="00CD6686" w:rsidP="0030074D">
      <w:pPr>
        <w:spacing w:after="0" w:line="240" w:lineRule="auto"/>
        <w:rPr>
          <w:rFonts w:ascii="Book Antiqua" w:hAnsi="Book Antiqua"/>
          <w:sz w:val="30"/>
          <w:szCs w:val="30"/>
        </w:rPr>
      </w:pPr>
      <w:r>
        <w:rPr>
          <w:rFonts w:ascii="Book Antiqua" w:hAnsi="Book Antiqua"/>
          <w:sz w:val="30"/>
          <w:szCs w:val="30"/>
        </w:rPr>
        <w:t>The Berne Witness, Adams County, Indiana</w:t>
      </w:r>
    </w:p>
    <w:p w14:paraId="6083952D" w14:textId="095C43B6" w:rsidR="00CD6686" w:rsidRPr="0030074D" w:rsidRDefault="00CD6686" w:rsidP="0030074D">
      <w:pPr>
        <w:spacing w:after="0" w:line="240" w:lineRule="auto"/>
        <w:rPr>
          <w:rFonts w:ascii="Book Antiqua" w:hAnsi="Book Antiqua"/>
          <w:sz w:val="30"/>
          <w:szCs w:val="30"/>
        </w:rPr>
      </w:pPr>
      <w:r>
        <w:rPr>
          <w:rFonts w:ascii="Book Antiqua" w:hAnsi="Book Antiqua"/>
          <w:sz w:val="30"/>
          <w:szCs w:val="30"/>
        </w:rPr>
        <w:t>Monday, December 21, 1942</w:t>
      </w:r>
    </w:p>
    <w:sectPr w:rsidR="00CD6686" w:rsidRPr="0030074D" w:rsidSect="0030074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F5DC1"/>
    <w:rsid w:val="0030074D"/>
    <w:rsid w:val="003D3921"/>
    <w:rsid w:val="005723E6"/>
    <w:rsid w:val="00A30576"/>
    <w:rsid w:val="00B357C7"/>
    <w:rsid w:val="00C45139"/>
    <w:rsid w:val="00CD6686"/>
    <w:rsid w:val="00F94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379</Words>
  <Characters>2058</Characters>
  <Application>Microsoft Office Word</Application>
  <DocSecurity>0</DocSecurity>
  <Lines>108</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2025-10-07T13:19:00Z</dcterms:created>
  <dcterms:modified xsi:type="dcterms:W3CDTF">2025-10-07T13:19:00Z</dcterms:modified>
</cp:coreProperties>
</file>