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87BC3" w14:textId="1517EC3E" w:rsidR="0009452F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C45139">
        <w:rPr>
          <w:rFonts w:ascii="Book Antiqua" w:hAnsi="Book Antiqua"/>
          <w:sz w:val="40"/>
          <w:szCs w:val="40"/>
        </w:rPr>
        <w:t>Edwin Schlagenhauf</w:t>
      </w:r>
    </w:p>
    <w:p w14:paraId="05A81950" w14:textId="51A65DEA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C45139">
        <w:rPr>
          <w:rFonts w:ascii="Book Antiqua" w:hAnsi="Book Antiqua"/>
          <w:sz w:val="40"/>
          <w:szCs w:val="40"/>
        </w:rPr>
        <w:t>January 21, 1878 – April 5, 1969</w:t>
      </w:r>
    </w:p>
    <w:p w14:paraId="123F8731" w14:textId="77777777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101D16AF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6A37859" wp14:editId="72C0F7B7">
            <wp:extent cx="3476625" cy="2607469"/>
            <wp:effectExtent l="0" t="0" r="0" b="2540"/>
            <wp:docPr id="68929059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680" cy="261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EF3FE" w14:textId="491BAB83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>Photo by Alicia Kneuss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A38DED5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>Edwin Schlagenhauf is taken by death</w:t>
      </w:r>
    </w:p>
    <w:p w14:paraId="12C94A67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F380DA9" w14:textId="5879758C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45139">
        <w:rPr>
          <w:rFonts w:ascii="Book Antiqua" w:hAnsi="Book Antiqua"/>
          <w:sz w:val="30"/>
          <w:szCs w:val="30"/>
        </w:rPr>
        <w:t>Edwin Schlagenhauf, 91, retired farmer of Bluffton Route 3, died at 2:48 p.m. Saturday at Swiss Village, following an illness of nine months.</w:t>
      </w:r>
    </w:p>
    <w:p w14:paraId="65AADED3" w14:textId="082528E5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45139">
        <w:rPr>
          <w:rFonts w:ascii="Book Antiqua" w:hAnsi="Book Antiqua"/>
          <w:sz w:val="30"/>
          <w:szCs w:val="30"/>
        </w:rPr>
        <w:t>A lifelong resident of Wells County, he was born in Harrison Township Jan. 21, 1878, a son of John and Luticia Gentis-Schlagenhauf, and was married to Luetta Liddy Feb. 9, 1900. His wife preceded him in death.</w:t>
      </w:r>
      <w:r>
        <w:rPr>
          <w:rFonts w:ascii="Book Antiqua" w:hAnsi="Book Antiqua"/>
          <w:sz w:val="30"/>
          <w:szCs w:val="30"/>
        </w:rPr>
        <w:t xml:space="preserve">  </w:t>
      </w:r>
      <w:r w:rsidRPr="00C45139">
        <w:rPr>
          <w:rFonts w:ascii="Book Antiqua" w:hAnsi="Book Antiqua"/>
          <w:sz w:val="30"/>
          <w:szCs w:val="30"/>
        </w:rPr>
        <w:t>Mr. Schlagenhauf was a member of the Old Salem United Methodist Church.</w:t>
      </w:r>
    </w:p>
    <w:p w14:paraId="33BA64AE" w14:textId="0778122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45139">
        <w:rPr>
          <w:rFonts w:ascii="Book Antiqua" w:hAnsi="Book Antiqua"/>
          <w:sz w:val="30"/>
          <w:szCs w:val="30"/>
        </w:rPr>
        <w:t xml:space="preserve">Surviving are one son, Harold Schlagenhauf of Geneva; six daughters, Mrs. Frank (Ruby) Sprunger of Berne, Mrs. Kenneth (Devona) Snyder of Churubusco, Miss Lila Schlagenhauf of Bluffton, Mrs. Marcella Myers of Berne, Mrs. </w:t>
      </w:r>
      <w:proofErr w:type="spellStart"/>
      <w:r w:rsidRPr="00C45139">
        <w:rPr>
          <w:rFonts w:ascii="Book Antiqua" w:hAnsi="Book Antiqua"/>
          <w:sz w:val="30"/>
          <w:szCs w:val="30"/>
        </w:rPr>
        <w:t>Richaerd</w:t>
      </w:r>
      <w:proofErr w:type="spellEnd"/>
      <w:r w:rsidRPr="00C45139">
        <w:rPr>
          <w:rFonts w:ascii="Book Antiqua" w:hAnsi="Book Antiqua"/>
          <w:sz w:val="30"/>
          <w:szCs w:val="30"/>
        </w:rPr>
        <w:t xml:space="preserve"> E. (Ruth) Manley of Battle Creek, Mich., and Mrs. Joe (Eileen) Compton of Bluffton; one sister, Mrs. Minnie Fuller of Downey, Calif.; 15 grandchildren, 21 great-grandchildren, and one great-great-grandchild. Three brothers and three sisters are deceased.</w:t>
      </w:r>
    </w:p>
    <w:p w14:paraId="157916CB" w14:textId="0FC46183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 </w:t>
      </w:r>
      <w:r w:rsidRPr="00C45139">
        <w:rPr>
          <w:rFonts w:ascii="Book Antiqua" w:hAnsi="Book Antiqua"/>
          <w:sz w:val="30"/>
          <w:szCs w:val="30"/>
        </w:rPr>
        <w:t xml:space="preserve">Services will be held at 10 a.m. </w:t>
      </w:r>
      <w:proofErr w:type="gramStart"/>
      <w:r w:rsidRPr="00C45139">
        <w:rPr>
          <w:rFonts w:ascii="Book Antiqua" w:hAnsi="Book Antiqua"/>
          <w:sz w:val="30"/>
          <w:szCs w:val="30"/>
        </w:rPr>
        <w:t>Tuesday</w:t>
      </w:r>
      <w:proofErr w:type="gramEnd"/>
      <w:r w:rsidRPr="00C45139">
        <w:rPr>
          <w:rFonts w:ascii="Book Antiqua" w:hAnsi="Book Antiqua"/>
          <w:sz w:val="30"/>
          <w:szCs w:val="30"/>
        </w:rPr>
        <w:t xml:space="preserve"> at the Yager Funeral Home in Berne, with Rev. Laverne Howard and Rev. A. J. Neuenschwander officiating. Burial will be in MRE Cemetery. Friends may call at the funeral home after 3 p.m. today.</w:t>
      </w:r>
    </w:p>
    <w:p w14:paraId="616C241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CB2597C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>Decatur Daily Democrat, Adams County, Indiana</w:t>
      </w:r>
    </w:p>
    <w:p w14:paraId="311FA192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>Monday, April 7, 1969</w:t>
      </w:r>
    </w:p>
    <w:p w14:paraId="7DBC04C4" w14:textId="77777777" w:rsidR="00C45139" w:rsidRDefault="00C45139"/>
    <w:p w14:paraId="3423BD1B" w14:textId="77777777" w:rsidR="00C45139" w:rsidRDefault="00C45139"/>
    <w:p w14:paraId="43E2D5E3" w14:textId="77777777" w:rsidR="00C45139" w:rsidRDefault="00C45139"/>
    <w:sectPr w:rsidR="00C45139" w:rsidSect="00C45139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A30576"/>
    <w:rsid w:val="00C45139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1015</TotalTime>
  <Pages>1</Pages>
  <Words>209</Words>
  <Characters>1139</Characters>
  <Application>Microsoft Office Word</Application>
  <DocSecurity>0</DocSecurity>
  <Lines>59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2025-10-06T19:41:00Z</dcterms:created>
  <dcterms:modified xsi:type="dcterms:W3CDTF">2025-10-07T12:36:00Z</dcterms:modified>
</cp:coreProperties>
</file>