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BE52" w14:textId="77777777" w:rsidR="00D51768" w:rsidRDefault="00D5176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2436F8" w14:textId="3AE6DFEB" w:rsidR="005D04A4" w:rsidRDefault="003D4F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Randall W.</w:t>
      </w:r>
      <w:r w:rsidR="00D51768">
        <w:rPr>
          <w:rFonts w:ascii="Book Antiqua" w:hAnsi="Book Antiqua"/>
          <w:sz w:val="40"/>
          <w:szCs w:val="40"/>
        </w:rPr>
        <w:t xml:space="preserve"> Schindler</w:t>
      </w:r>
    </w:p>
    <w:p w14:paraId="645D8037" w14:textId="6D645DCC" w:rsidR="00D51768" w:rsidRDefault="003D4F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1961 – May 28, 2007</w:t>
      </w:r>
    </w:p>
    <w:p w14:paraId="720C99B1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7101BA" w14:textId="601BDD9C" w:rsidR="00DC49F4" w:rsidRDefault="003D4F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5265BD" wp14:editId="3A1BC4F6">
            <wp:extent cx="3171825" cy="1995180"/>
            <wp:effectExtent l="0" t="0" r="0" b="5080"/>
            <wp:docPr id="17669852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678" cy="200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5C2219" w14:textId="540B4C22"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3D4F2A">
        <w:rPr>
          <w:rFonts w:ascii="Book Antiqua" w:hAnsi="Book Antiqua"/>
          <w:sz w:val="30"/>
          <w:szCs w:val="30"/>
        </w:rPr>
        <w:t>Alicia Kneuss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5D7FA514" w14:textId="77777777" w:rsidR="003D4F2A" w:rsidRDefault="003D4F2A" w:rsidP="00D517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4F2A">
        <w:rPr>
          <w:rFonts w:ascii="Book Antiqua" w:hAnsi="Book Antiqua"/>
          <w:sz w:val="30"/>
          <w:szCs w:val="30"/>
        </w:rPr>
        <w:t xml:space="preserve">Randall W. "Randy" Schindler, 45 years old of Berne, Indiana, passed away on Monday, May 28, </w:t>
      </w:r>
      <w:proofErr w:type="gramStart"/>
      <w:r w:rsidRPr="003D4F2A">
        <w:rPr>
          <w:rFonts w:ascii="Book Antiqua" w:hAnsi="Book Antiqua"/>
          <w:sz w:val="30"/>
          <w:szCs w:val="30"/>
        </w:rPr>
        <w:t>2007</w:t>
      </w:r>
      <w:proofErr w:type="gramEnd"/>
      <w:r w:rsidRPr="003D4F2A">
        <w:rPr>
          <w:rFonts w:ascii="Book Antiqua" w:hAnsi="Book Antiqua"/>
          <w:sz w:val="30"/>
          <w:szCs w:val="30"/>
        </w:rPr>
        <w:t xml:space="preserve"> at his residence. He was born on Monday, November 20, </w:t>
      </w:r>
      <w:proofErr w:type="gramStart"/>
      <w:r w:rsidRPr="003D4F2A">
        <w:rPr>
          <w:rFonts w:ascii="Book Antiqua" w:hAnsi="Book Antiqua"/>
          <w:sz w:val="30"/>
          <w:szCs w:val="30"/>
        </w:rPr>
        <w:t>1961</w:t>
      </w:r>
      <w:proofErr w:type="gramEnd"/>
      <w:r w:rsidRPr="003D4F2A">
        <w:rPr>
          <w:rFonts w:ascii="Book Antiqua" w:hAnsi="Book Antiqua"/>
          <w:sz w:val="30"/>
          <w:szCs w:val="30"/>
        </w:rPr>
        <w:t xml:space="preserve"> in Wells County, </w:t>
      </w:r>
      <w:proofErr w:type="gramStart"/>
      <w:r w:rsidRPr="003D4F2A">
        <w:rPr>
          <w:rFonts w:ascii="Book Antiqua" w:hAnsi="Book Antiqua"/>
          <w:sz w:val="30"/>
          <w:szCs w:val="30"/>
        </w:rPr>
        <w:t>Indiana</w:t>
      </w:r>
      <w:proofErr w:type="gramEnd"/>
      <w:r w:rsidRPr="003D4F2A">
        <w:rPr>
          <w:rFonts w:ascii="Book Antiqua" w:hAnsi="Book Antiqua"/>
          <w:sz w:val="30"/>
          <w:szCs w:val="30"/>
        </w:rPr>
        <w:t xml:space="preserve"> the son of the late Lester Schindler and Beverly (White) Shindler. </w:t>
      </w:r>
    </w:p>
    <w:p w14:paraId="43656057" w14:textId="77777777" w:rsidR="003D4F2A" w:rsidRDefault="003D4F2A" w:rsidP="00D517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4F2A">
        <w:rPr>
          <w:rFonts w:ascii="Book Antiqua" w:hAnsi="Book Antiqua"/>
          <w:sz w:val="30"/>
          <w:szCs w:val="30"/>
        </w:rPr>
        <w:t xml:space="preserve">Randy attended the Bridge Church in Decatur, Indiana. He was a graduate of South Adams High School and was employed at Revenge Designs LLC in Decatur. He was a member of the Berne American Legion and loved to hunt and fish. </w:t>
      </w:r>
    </w:p>
    <w:p w14:paraId="5459B849" w14:textId="77777777" w:rsidR="003D4F2A" w:rsidRDefault="003D4F2A" w:rsidP="00D517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4F2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3D4F2A">
        <w:rPr>
          <w:rFonts w:ascii="Book Antiqua" w:hAnsi="Book Antiqua"/>
          <w:sz w:val="30"/>
          <w:szCs w:val="30"/>
        </w:rPr>
        <w:t>are</w:t>
      </w:r>
      <w:proofErr w:type="gramEnd"/>
      <w:r w:rsidRPr="003D4F2A">
        <w:rPr>
          <w:rFonts w:ascii="Book Antiqua" w:hAnsi="Book Antiqua"/>
          <w:sz w:val="30"/>
          <w:szCs w:val="30"/>
        </w:rPr>
        <w:t xml:space="preserve"> his mother &amp; </w:t>
      </w:r>
      <w:proofErr w:type="gramStart"/>
      <w:r w:rsidRPr="003D4F2A">
        <w:rPr>
          <w:rFonts w:ascii="Book Antiqua" w:hAnsi="Book Antiqua"/>
          <w:sz w:val="30"/>
          <w:szCs w:val="30"/>
        </w:rPr>
        <w:t>step-father</w:t>
      </w:r>
      <w:proofErr w:type="gramEnd"/>
      <w:r w:rsidRPr="003D4F2A">
        <w:rPr>
          <w:rFonts w:ascii="Book Antiqua" w:hAnsi="Book Antiqua"/>
          <w:sz w:val="30"/>
          <w:szCs w:val="30"/>
        </w:rPr>
        <w:t xml:space="preserve">, Beverly &amp; James Richards of Geneva, Indiana, sister, Susan (Chris) Heidenreich of Fort Wayne, Indiana, and nephews, Zachary &amp; Joshua Wolf of Fort Wayne, Indiana. </w:t>
      </w:r>
    </w:p>
    <w:p w14:paraId="6809FC78" w14:textId="77777777" w:rsidR="003D4F2A" w:rsidRDefault="003D4F2A" w:rsidP="00D517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4F2A">
        <w:rPr>
          <w:rFonts w:ascii="Book Antiqua" w:hAnsi="Book Antiqua"/>
          <w:sz w:val="30"/>
          <w:szCs w:val="30"/>
        </w:rPr>
        <w:t xml:space="preserve">Funeral services will be held at 10:30 a.m. Saturday, June 2, </w:t>
      </w:r>
      <w:proofErr w:type="gramStart"/>
      <w:r w:rsidRPr="003D4F2A">
        <w:rPr>
          <w:rFonts w:ascii="Book Antiqua" w:hAnsi="Book Antiqua"/>
          <w:sz w:val="30"/>
          <w:szCs w:val="30"/>
        </w:rPr>
        <w:t>2007</w:t>
      </w:r>
      <w:proofErr w:type="gramEnd"/>
      <w:r w:rsidRPr="003D4F2A">
        <w:rPr>
          <w:rFonts w:ascii="Book Antiqua" w:hAnsi="Book Antiqua"/>
          <w:sz w:val="30"/>
          <w:szCs w:val="30"/>
        </w:rPr>
        <w:t xml:space="preserve"> in the Yager Kirchhofer Funeral Home with Rev. James Bontrager officiating. Interment will follow in the M.R.E. Cemetery. Friends will be received from 2:00 p.m. to 8:00 p.m., Friday, June 1 and one hour prior to the service on Saturday. </w:t>
      </w:r>
    </w:p>
    <w:p w14:paraId="21EC3B39" w14:textId="7770B6A5" w:rsidR="003D4F2A" w:rsidRDefault="003D4F2A" w:rsidP="00D517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4F2A">
        <w:rPr>
          <w:rFonts w:ascii="Book Antiqua" w:hAnsi="Book Antiqua"/>
          <w:sz w:val="30"/>
          <w:szCs w:val="30"/>
        </w:rPr>
        <w:t xml:space="preserve">Preferred memorials are to an Education Fund for his nephews. </w:t>
      </w:r>
    </w:p>
    <w:p w14:paraId="28C38D57" w14:textId="77777777" w:rsidR="003D4F2A" w:rsidRDefault="003D4F2A" w:rsidP="00D517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37C1E754" w14:textId="561321C3" w:rsidR="00B519F9" w:rsidRPr="00B519F9" w:rsidRDefault="003D4F2A" w:rsidP="00D51768">
      <w:pPr>
        <w:shd w:val="clear" w:color="auto" w:fill="FFFFFF"/>
        <w:contextualSpacing/>
        <w:rPr>
          <w:rFonts w:ascii="Arial" w:eastAsia="Times New Roman" w:hAnsi="Arial" w:cs="Arial"/>
          <w:color w:val="222222"/>
          <w:sz w:val="36"/>
          <w:szCs w:val="36"/>
        </w:rPr>
      </w:pPr>
      <w:r w:rsidRPr="003D4F2A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B519F9" w:rsidRPr="00B519F9" w:rsidSect="003D4F2A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3D4F2A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557C9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563EF"/>
    <w:rsid w:val="00A86640"/>
    <w:rsid w:val="00A95C2D"/>
    <w:rsid w:val="00AB3CDB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176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AB46C"/>
  <w15:docId w15:val="{9316A2A7-FB65-4AF2-ADC9-C29224E4A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1007</Characters>
  <Application>Microsoft Office Word</Application>
  <DocSecurity>0</DocSecurity>
  <Lines>26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2025-10-06T15:13:00Z</dcterms:created>
  <dcterms:modified xsi:type="dcterms:W3CDTF">2025-10-06T15:13:00Z</dcterms:modified>
</cp:coreProperties>
</file>