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68EDE931" w:rsidR="00E57D3D" w:rsidRDefault="00BE3F3F" w:rsidP="000460C3">
      <w:pPr>
        <w:spacing w:after="0" w:line="240" w:lineRule="auto"/>
        <w:jc w:val="center"/>
        <w:rPr>
          <w:rFonts w:ascii="Book Antiqua" w:hAnsi="Book Antiqua"/>
          <w:sz w:val="40"/>
          <w:szCs w:val="40"/>
        </w:rPr>
      </w:pPr>
      <w:r>
        <w:rPr>
          <w:rFonts w:ascii="Book Antiqua" w:hAnsi="Book Antiqua"/>
          <w:sz w:val="40"/>
          <w:szCs w:val="40"/>
        </w:rPr>
        <w:t>Lydia (Augsburger)</w:t>
      </w:r>
      <w:r w:rsidR="00E426AE">
        <w:rPr>
          <w:rFonts w:ascii="Book Antiqua" w:hAnsi="Book Antiqua"/>
          <w:sz w:val="40"/>
          <w:szCs w:val="40"/>
        </w:rPr>
        <w:t xml:space="preserve"> </w:t>
      </w:r>
      <w:r w:rsidR="00E57D3D">
        <w:rPr>
          <w:rFonts w:ascii="Book Antiqua" w:hAnsi="Book Antiqua"/>
          <w:sz w:val="40"/>
          <w:szCs w:val="40"/>
        </w:rPr>
        <w:t>Schindler</w:t>
      </w:r>
    </w:p>
    <w:p w14:paraId="6146F8F8" w14:textId="51F8CBBD" w:rsidR="00E57D3D" w:rsidRDefault="0083053C" w:rsidP="000460C3">
      <w:pPr>
        <w:spacing w:after="0" w:line="240" w:lineRule="auto"/>
        <w:jc w:val="center"/>
        <w:rPr>
          <w:rFonts w:ascii="Book Antiqua" w:hAnsi="Book Antiqua"/>
          <w:sz w:val="40"/>
          <w:szCs w:val="40"/>
        </w:rPr>
      </w:pPr>
      <w:r>
        <w:rPr>
          <w:rFonts w:ascii="Book Antiqua" w:hAnsi="Book Antiqua"/>
          <w:sz w:val="40"/>
          <w:szCs w:val="40"/>
        </w:rPr>
        <w:t xml:space="preserve">October 13, </w:t>
      </w:r>
      <w:r w:rsidR="00BE3F3F">
        <w:rPr>
          <w:rFonts w:ascii="Book Antiqua" w:hAnsi="Book Antiqua"/>
          <w:sz w:val="40"/>
          <w:szCs w:val="40"/>
        </w:rPr>
        <w:t>1846</w:t>
      </w:r>
      <w:r>
        <w:rPr>
          <w:rFonts w:ascii="Book Antiqua" w:hAnsi="Book Antiqua"/>
          <w:sz w:val="40"/>
          <w:szCs w:val="40"/>
        </w:rPr>
        <w:t xml:space="preserve"> – June 12, </w:t>
      </w:r>
      <w:r w:rsidR="00BE3F3F">
        <w:rPr>
          <w:rFonts w:ascii="Book Antiqua" w:hAnsi="Book Antiqua"/>
          <w:sz w:val="40"/>
          <w:szCs w:val="40"/>
        </w:rPr>
        <w:t>1928</w:t>
      </w:r>
    </w:p>
    <w:p w14:paraId="10DC4635" w14:textId="77777777" w:rsidR="006C5DCF" w:rsidRDefault="006C5DCF" w:rsidP="000460C3">
      <w:pPr>
        <w:spacing w:after="0" w:line="240" w:lineRule="auto"/>
        <w:jc w:val="center"/>
        <w:rPr>
          <w:rFonts w:ascii="Book Antiqua" w:hAnsi="Book Antiqua"/>
          <w:sz w:val="40"/>
          <w:szCs w:val="40"/>
        </w:rPr>
      </w:pPr>
    </w:p>
    <w:p w14:paraId="0C5BFD31" w14:textId="249B3CBF" w:rsidR="005F0AA9" w:rsidRPr="00E57D3D" w:rsidRDefault="00882853" w:rsidP="000460C3">
      <w:pPr>
        <w:spacing w:after="0" w:line="240" w:lineRule="auto"/>
        <w:jc w:val="center"/>
        <w:rPr>
          <w:rFonts w:ascii="Book Antiqua" w:hAnsi="Book Antiqua"/>
          <w:sz w:val="40"/>
          <w:szCs w:val="40"/>
        </w:rPr>
      </w:pPr>
      <w:r>
        <w:rPr>
          <w:noProof/>
        </w:rPr>
        <w:drawing>
          <wp:inline distT="0" distB="0" distL="0" distR="0" wp14:anchorId="5013E6FF" wp14:editId="74180492">
            <wp:extent cx="3124200" cy="2343150"/>
            <wp:effectExtent l="0" t="0" r="0" b="0"/>
            <wp:docPr id="256455283"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32391" cy="2349293"/>
                    </a:xfrm>
                    <a:prstGeom prst="rect">
                      <a:avLst/>
                    </a:prstGeom>
                    <a:noFill/>
                    <a:ln>
                      <a:noFill/>
                    </a:ln>
                  </pic:spPr>
                </pic:pic>
              </a:graphicData>
            </a:graphic>
          </wp:inline>
        </w:drawing>
      </w:r>
    </w:p>
    <w:p w14:paraId="39D48C82" w14:textId="19803740" w:rsidR="00E57D3D" w:rsidRPr="005F0AA9" w:rsidRDefault="00E57D3D" w:rsidP="000460C3">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882853">
        <w:rPr>
          <w:rFonts w:ascii="Book Antiqua" w:hAnsi="Book Antiqua"/>
          <w:sz w:val="30"/>
          <w:szCs w:val="30"/>
        </w:rPr>
        <w:t>Shaunda Bedwell Opdycke</w:t>
      </w:r>
    </w:p>
    <w:p w14:paraId="589561F7" w14:textId="77777777" w:rsidR="000460C3" w:rsidRDefault="000460C3" w:rsidP="000460C3">
      <w:pPr>
        <w:spacing w:after="0" w:line="240" w:lineRule="auto"/>
        <w:rPr>
          <w:rFonts w:ascii="Book Antiqua" w:hAnsi="Book Antiqua"/>
          <w:sz w:val="30"/>
          <w:szCs w:val="30"/>
        </w:rPr>
      </w:pPr>
    </w:p>
    <w:p w14:paraId="05246A12" w14:textId="77777777" w:rsidR="004A5365" w:rsidRDefault="004A5365" w:rsidP="0083053C">
      <w:pPr>
        <w:spacing w:after="0" w:line="240" w:lineRule="auto"/>
        <w:rPr>
          <w:rFonts w:ascii="Book Antiqua" w:hAnsi="Book Antiqua"/>
          <w:sz w:val="30"/>
          <w:szCs w:val="30"/>
        </w:rPr>
      </w:pPr>
      <w:r w:rsidRPr="004A5365">
        <w:rPr>
          <w:rFonts w:ascii="Book Antiqua" w:hAnsi="Book Antiqua"/>
          <w:sz w:val="30"/>
          <w:szCs w:val="30"/>
        </w:rPr>
        <w:t>AGED HARTFORD TP. WOMAN IS DEAD</w:t>
      </w:r>
      <w:r w:rsidRPr="004A5365">
        <w:rPr>
          <w:rFonts w:ascii="Book Antiqua" w:hAnsi="Book Antiqua"/>
          <w:sz w:val="30"/>
          <w:szCs w:val="30"/>
        </w:rPr>
        <w:br/>
        <w:t>Short Illness Fatal to Mrs. John Schindler, 81, Tuesday Noon</w:t>
      </w:r>
    </w:p>
    <w:p w14:paraId="3D86F101" w14:textId="77777777" w:rsidR="004A5365" w:rsidRDefault="004A5365" w:rsidP="0083053C">
      <w:pPr>
        <w:spacing w:after="0" w:line="240" w:lineRule="auto"/>
        <w:rPr>
          <w:rFonts w:ascii="Book Antiqua" w:hAnsi="Book Antiqua"/>
          <w:sz w:val="30"/>
          <w:szCs w:val="30"/>
        </w:rPr>
      </w:pPr>
      <w:r w:rsidRPr="004A5365">
        <w:rPr>
          <w:rFonts w:ascii="Book Antiqua" w:hAnsi="Book Antiqua"/>
          <w:sz w:val="30"/>
          <w:szCs w:val="30"/>
        </w:rPr>
        <w:t>Funeral Thurs.</w:t>
      </w:r>
      <w:r w:rsidRPr="004A5365">
        <w:rPr>
          <w:rFonts w:ascii="Book Antiqua" w:hAnsi="Book Antiqua"/>
          <w:sz w:val="30"/>
          <w:szCs w:val="30"/>
        </w:rPr>
        <w:br/>
      </w:r>
    </w:p>
    <w:p w14:paraId="3E6E4CDF" w14:textId="152498CC" w:rsidR="004A5365" w:rsidRDefault="004A5365" w:rsidP="0083053C">
      <w:pPr>
        <w:spacing w:after="0" w:line="240" w:lineRule="auto"/>
        <w:rPr>
          <w:rFonts w:ascii="Book Antiqua" w:hAnsi="Book Antiqua"/>
          <w:sz w:val="30"/>
          <w:szCs w:val="30"/>
        </w:rPr>
      </w:pPr>
      <w:r>
        <w:rPr>
          <w:rFonts w:ascii="Book Antiqua" w:hAnsi="Book Antiqua"/>
          <w:sz w:val="30"/>
          <w:szCs w:val="30"/>
        </w:rPr>
        <w:t xml:space="preserve">   </w:t>
      </w:r>
      <w:r w:rsidRPr="004A5365">
        <w:rPr>
          <w:rFonts w:ascii="Book Antiqua" w:hAnsi="Book Antiqua"/>
          <w:sz w:val="30"/>
          <w:szCs w:val="30"/>
        </w:rPr>
        <w:t xml:space="preserve">Mrs. John Schindler, aged 81 years, nee Lydia Augsburger, died at 12:20 o'clock yesterday afternoon at her home in Hartford township a short distance north of the </w:t>
      </w:r>
      <w:proofErr w:type="spellStart"/>
      <w:r w:rsidRPr="004A5365">
        <w:rPr>
          <w:rFonts w:ascii="Book Antiqua" w:hAnsi="Book Antiqua"/>
          <w:sz w:val="30"/>
          <w:szCs w:val="30"/>
        </w:rPr>
        <w:t>Jimtown</w:t>
      </w:r>
      <w:proofErr w:type="spellEnd"/>
      <w:r w:rsidRPr="004A5365">
        <w:rPr>
          <w:rFonts w:ascii="Book Antiqua" w:hAnsi="Book Antiqua"/>
          <w:sz w:val="30"/>
          <w:szCs w:val="30"/>
        </w:rPr>
        <w:t xml:space="preserve"> bridge. Death came after a very brief illness with the flu of the bowels, followed by a stroke of paralysis. The aged grandmother was stricken ill on Monday evening with intestinal ailment and suffered severely during the night.</w:t>
      </w:r>
      <w:r>
        <w:rPr>
          <w:rFonts w:ascii="Book Antiqua" w:hAnsi="Book Antiqua"/>
          <w:sz w:val="30"/>
          <w:szCs w:val="30"/>
        </w:rPr>
        <w:t xml:space="preserve">  </w:t>
      </w:r>
      <w:r w:rsidRPr="004A5365">
        <w:rPr>
          <w:rFonts w:ascii="Book Antiqua" w:hAnsi="Book Antiqua"/>
          <w:sz w:val="30"/>
          <w:szCs w:val="30"/>
        </w:rPr>
        <w:t xml:space="preserve">Although advanced in years, her health had been </w:t>
      </w:r>
      <w:proofErr w:type="gramStart"/>
      <w:r w:rsidRPr="004A5365">
        <w:rPr>
          <w:rFonts w:ascii="Book Antiqua" w:hAnsi="Book Antiqua"/>
          <w:sz w:val="30"/>
          <w:szCs w:val="30"/>
        </w:rPr>
        <w:t>fairly good</w:t>
      </w:r>
      <w:proofErr w:type="gramEnd"/>
      <w:r w:rsidRPr="004A5365">
        <w:rPr>
          <w:rFonts w:ascii="Book Antiqua" w:hAnsi="Book Antiqua"/>
          <w:sz w:val="30"/>
          <w:szCs w:val="30"/>
        </w:rPr>
        <w:t xml:space="preserve"> which fact causes the report of her death to come quite unexpected to her relatives and friends.</w:t>
      </w:r>
      <w:r w:rsidRPr="004A5365">
        <w:rPr>
          <w:rFonts w:ascii="Book Antiqua" w:hAnsi="Book Antiqua"/>
          <w:sz w:val="30"/>
          <w:szCs w:val="30"/>
        </w:rPr>
        <w:br/>
      </w:r>
      <w:r>
        <w:rPr>
          <w:rFonts w:ascii="Book Antiqua" w:hAnsi="Book Antiqua"/>
          <w:sz w:val="30"/>
          <w:szCs w:val="30"/>
        </w:rPr>
        <w:t xml:space="preserve">   </w:t>
      </w:r>
      <w:r w:rsidRPr="004A5365">
        <w:rPr>
          <w:rFonts w:ascii="Book Antiqua" w:hAnsi="Book Antiqua"/>
          <w:sz w:val="30"/>
          <w:szCs w:val="30"/>
        </w:rPr>
        <w:t>Mrs. Schindler was a daughter of John and Mary Wenger Augs</w:t>
      </w:r>
      <w:r>
        <w:rPr>
          <w:rFonts w:ascii="Book Antiqua" w:hAnsi="Book Antiqua"/>
          <w:sz w:val="30"/>
          <w:szCs w:val="30"/>
        </w:rPr>
        <w:t>-</w:t>
      </w:r>
      <w:r w:rsidRPr="004A5365">
        <w:rPr>
          <w:rFonts w:ascii="Book Antiqua" w:hAnsi="Book Antiqua"/>
          <w:sz w:val="30"/>
          <w:szCs w:val="30"/>
        </w:rPr>
        <w:t xml:space="preserve">burger. She was born in French township, directly two miles north of the home where she died. The date of her birth was October 13, 1846, which advances her age to 81 years, 7 months and 29 days. On March 9, </w:t>
      </w:r>
      <w:proofErr w:type="gramStart"/>
      <w:r w:rsidRPr="004A5365">
        <w:rPr>
          <w:rFonts w:ascii="Book Antiqua" w:hAnsi="Book Antiqua"/>
          <w:sz w:val="30"/>
          <w:szCs w:val="30"/>
        </w:rPr>
        <w:t>1869</w:t>
      </w:r>
      <w:proofErr w:type="gramEnd"/>
      <w:r w:rsidRPr="004A5365">
        <w:rPr>
          <w:rFonts w:ascii="Book Antiqua" w:hAnsi="Book Antiqua"/>
          <w:sz w:val="30"/>
          <w:szCs w:val="30"/>
        </w:rPr>
        <w:t xml:space="preserve"> she was united in marriage with Mr. Schindler, with whom she shared companionship until November 18, </w:t>
      </w:r>
      <w:proofErr w:type="gramStart"/>
      <w:r w:rsidRPr="004A5365">
        <w:rPr>
          <w:rFonts w:ascii="Book Antiqua" w:hAnsi="Book Antiqua"/>
          <w:sz w:val="30"/>
          <w:szCs w:val="30"/>
        </w:rPr>
        <w:t>1921</w:t>
      </w:r>
      <w:proofErr w:type="gramEnd"/>
      <w:r w:rsidRPr="004A5365">
        <w:rPr>
          <w:rFonts w:ascii="Book Antiqua" w:hAnsi="Book Antiqua"/>
          <w:sz w:val="30"/>
          <w:szCs w:val="30"/>
        </w:rPr>
        <w:t xml:space="preserve"> when her husband died. In 1877 they moved to the farm near the </w:t>
      </w:r>
      <w:proofErr w:type="gramStart"/>
      <w:r w:rsidRPr="004A5365">
        <w:rPr>
          <w:rFonts w:ascii="Book Antiqua" w:hAnsi="Book Antiqua"/>
          <w:sz w:val="30"/>
          <w:szCs w:val="30"/>
        </w:rPr>
        <w:t>Wabash river</w:t>
      </w:r>
      <w:proofErr w:type="gramEnd"/>
      <w:r w:rsidRPr="004A5365">
        <w:rPr>
          <w:rFonts w:ascii="Book Antiqua" w:hAnsi="Book Antiqua"/>
          <w:sz w:val="30"/>
          <w:szCs w:val="30"/>
        </w:rPr>
        <w:t>, which they purchased during the year previous, and there they reared their family and spent the remainder of their lives.</w:t>
      </w:r>
      <w:r w:rsidRPr="004A5365">
        <w:rPr>
          <w:rFonts w:ascii="Book Antiqua" w:hAnsi="Book Antiqua"/>
          <w:sz w:val="30"/>
          <w:szCs w:val="30"/>
        </w:rPr>
        <w:br/>
      </w:r>
      <w:r>
        <w:rPr>
          <w:rFonts w:ascii="Book Antiqua" w:hAnsi="Book Antiqua"/>
          <w:sz w:val="30"/>
          <w:szCs w:val="30"/>
        </w:rPr>
        <w:t xml:space="preserve">   </w:t>
      </w:r>
      <w:r w:rsidRPr="004A5365">
        <w:rPr>
          <w:rFonts w:ascii="Book Antiqua" w:hAnsi="Book Antiqua"/>
          <w:sz w:val="30"/>
          <w:szCs w:val="30"/>
        </w:rPr>
        <w:t>Surviving are nine children. They are Mrs. William Egle of Berne, Levi and William at home, Rufus, Mrs. John Zimmerman of Hartford township, Barbara and Sarah at home, Mrs. Simon Zimmerman of Hartford township and Henry of Berne. Two brothers and three sisters also survive, who are David Augsburger and Mrs. Nick Stucky of Berne, Levi, Mary and Sarah Augsburger east of Berne.</w:t>
      </w:r>
      <w:r w:rsidRPr="004A5365">
        <w:rPr>
          <w:rFonts w:ascii="Book Antiqua" w:hAnsi="Book Antiqua"/>
          <w:sz w:val="30"/>
          <w:szCs w:val="30"/>
        </w:rPr>
        <w:br/>
      </w:r>
      <w:r>
        <w:rPr>
          <w:rFonts w:ascii="Book Antiqua" w:hAnsi="Book Antiqua"/>
          <w:sz w:val="30"/>
          <w:szCs w:val="30"/>
        </w:rPr>
        <w:t xml:space="preserve">   </w:t>
      </w:r>
      <w:r w:rsidRPr="004A5365">
        <w:rPr>
          <w:rFonts w:ascii="Book Antiqua" w:hAnsi="Book Antiqua"/>
          <w:sz w:val="30"/>
          <w:szCs w:val="30"/>
        </w:rPr>
        <w:t>Two children, Emma, in infancy and Susan, 19, and three brothers, John, Jacob and Chris, preceded her in death.</w:t>
      </w:r>
      <w:r w:rsidRPr="004A5365">
        <w:rPr>
          <w:rFonts w:ascii="Book Antiqua" w:hAnsi="Book Antiqua"/>
          <w:sz w:val="30"/>
          <w:szCs w:val="30"/>
        </w:rPr>
        <w:br/>
      </w:r>
      <w:r>
        <w:rPr>
          <w:rFonts w:ascii="Book Antiqua" w:hAnsi="Book Antiqua"/>
          <w:sz w:val="30"/>
          <w:szCs w:val="30"/>
        </w:rPr>
        <w:lastRenderedPageBreak/>
        <w:t xml:space="preserve">   </w:t>
      </w:r>
      <w:r w:rsidRPr="004A5365">
        <w:rPr>
          <w:rFonts w:ascii="Book Antiqua" w:hAnsi="Book Antiqua"/>
          <w:sz w:val="30"/>
          <w:szCs w:val="30"/>
        </w:rPr>
        <w:t>Funeral services will be held on Thursday afternoon at 1:30 o'clock from the home and at 2 o'clock from the West Missionary church of which she was a member. Burial will be at MRE cemetery. Rev. A. M. Clauser will officiate.</w:t>
      </w:r>
    </w:p>
    <w:p w14:paraId="36D1D75D" w14:textId="77777777" w:rsidR="004A5365" w:rsidRDefault="004A5365" w:rsidP="0083053C">
      <w:pPr>
        <w:spacing w:after="0" w:line="240" w:lineRule="auto"/>
        <w:rPr>
          <w:rFonts w:ascii="Book Antiqua" w:hAnsi="Book Antiqua"/>
          <w:sz w:val="30"/>
          <w:szCs w:val="30"/>
        </w:rPr>
      </w:pPr>
    </w:p>
    <w:p w14:paraId="22D95FDF" w14:textId="77777777" w:rsidR="004A5365" w:rsidRDefault="004A5365" w:rsidP="0083053C">
      <w:pPr>
        <w:spacing w:after="0" w:line="240" w:lineRule="auto"/>
        <w:rPr>
          <w:rFonts w:ascii="Book Antiqua" w:hAnsi="Book Antiqua"/>
          <w:sz w:val="30"/>
          <w:szCs w:val="30"/>
        </w:rPr>
      </w:pPr>
      <w:r w:rsidRPr="004A5365">
        <w:rPr>
          <w:rFonts w:ascii="Book Antiqua" w:hAnsi="Book Antiqua"/>
          <w:sz w:val="30"/>
          <w:szCs w:val="30"/>
        </w:rPr>
        <w:t xml:space="preserve">Adams County Witness (IN) </w:t>
      </w:r>
    </w:p>
    <w:p w14:paraId="4A5E4063" w14:textId="7B345CCF" w:rsidR="004A5365" w:rsidRDefault="004A5365" w:rsidP="0083053C">
      <w:pPr>
        <w:spacing w:after="0" w:line="240" w:lineRule="auto"/>
        <w:rPr>
          <w:rFonts w:ascii="Book Antiqua" w:hAnsi="Book Antiqua"/>
          <w:sz w:val="30"/>
          <w:szCs w:val="30"/>
        </w:rPr>
      </w:pPr>
      <w:r w:rsidRPr="004A5365">
        <w:rPr>
          <w:rFonts w:ascii="Book Antiqua" w:hAnsi="Book Antiqua"/>
          <w:sz w:val="30"/>
          <w:szCs w:val="30"/>
        </w:rPr>
        <w:t>Wednesday, June 13, 1928</w:t>
      </w:r>
    </w:p>
    <w:p w14:paraId="0DC6B734" w14:textId="0D21C8A6" w:rsidR="004A5365" w:rsidRDefault="004A5365" w:rsidP="0083053C">
      <w:pPr>
        <w:spacing w:after="0" w:line="240" w:lineRule="auto"/>
        <w:rPr>
          <w:rFonts w:ascii="Book Antiqua" w:hAnsi="Book Antiqua"/>
          <w:sz w:val="30"/>
          <w:szCs w:val="30"/>
        </w:rPr>
      </w:pPr>
      <w:r>
        <w:rPr>
          <w:rFonts w:ascii="Book Antiqua" w:hAnsi="Book Antiqua"/>
          <w:sz w:val="30"/>
          <w:szCs w:val="30"/>
        </w:rPr>
        <w:t>**</w:t>
      </w:r>
    </w:p>
    <w:p w14:paraId="7CCD3F44" w14:textId="77777777" w:rsidR="004A5365" w:rsidRDefault="004A5365" w:rsidP="0083053C">
      <w:pPr>
        <w:spacing w:after="0" w:line="240" w:lineRule="auto"/>
        <w:rPr>
          <w:rFonts w:ascii="Book Antiqua" w:hAnsi="Book Antiqua"/>
          <w:sz w:val="30"/>
          <w:szCs w:val="30"/>
        </w:rPr>
      </w:pPr>
    </w:p>
    <w:p w14:paraId="5CC60BEE" w14:textId="2887CCEC" w:rsidR="0083053C" w:rsidRDefault="0083053C" w:rsidP="0083053C">
      <w:pPr>
        <w:spacing w:after="0" w:line="240" w:lineRule="auto"/>
        <w:rPr>
          <w:rFonts w:ascii="Book Antiqua" w:hAnsi="Book Antiqua"/>
          <w:sz w:val="30"/>
          <w:szCs w:val="30"/>
        </w:rPr>
      </w:pPr>
      <w:r w:rsidRPr="0083053C">
        <w:rPr>
          <w:rFonts w:ascii="Book Antiqua" w:hAnsi="Book Antiqua"/>
          <w:sz w:val="30"/>
          <w:szCs w:val="30"/>
        </w:rPr>
        <w:t>Indiana, U.S., Death Certificates, 1899-2017</w:t>
      </w:r>
    </w:p>
    <w:p w14:paraId="67B4E68C" w14:textId="77777777" w:rsidR="0083053C" w:rsidRPr="0083053C" w:rsidRDefault="0083053C" w:rsidP="0083053C">
      <w:pPr>
        <w:spacing w:after="0" w:line="240" w:lineRule="auto"/>
        <w:rPr>
          <w:rFonts w:ascii="Book Antiqua" w:hAnsi="Book Antiqua"/>
          <w:sz w:val="30"/>
          <w:szCs w:val="30"/>
        </w:rPr>
      </w:pPr>
    </w:p>
    <w:p w14:paraId="34C49489"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Name</w:t>
      </w:r>
      <w:r w:rsidRPr="0083053C">
        <w:rPr>
          <w:rFonts w:ascii="Book Antiqua" w:hAnsi="Book Antiqua"/>
          <w:sz w:val="30"/>
          <w:szCs w:val="30"/>
        </w:rPr>
        <w:tab/>
      </w:r>
      <w:proofErr w:type="spellStart"/>
      <w:r w:rsidRPr="0083053C">
        <w:rPr>
          <w:rFonts w:ascii="Book Antiqua" w:hAnsi="Book Antiqua"/>
          <w:sz w:val="30"/>
          <w:szCs w:val="30"/>
        </w:rPr>
        <w:t>Mrs</w:t>
      </w:r>
      <w:proofErr w:type="spellEnd"/>
      <w:r w:rsidRPr="0083053C">
        <w:rPr>
          <w:rFonts w:ascii="Book Antiqua" w:hAnsi="Book Antiqua"/>
          <w:sz w:val="30"/>
          <w:szCs w:val="30"/>
        </w:rPr>
        <w:t xml:space="preserve"> Lydia Schindler</w:t>
      </w:r>
    </w:p>
    <w:p w14:paraId="748314E6"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w:t>
      </w:r>
      <w:proofErr w:type="spellStart"/>
      <w:r w:rsidRPr="0083053C">
        <w:rPr>
          <w:rFonts w:ascii="Book Antiqua" w:hAnsi="Book Antiqua"/>
          <w:sz w:val="30"/>
          <w:szCs w:val="30"/>
        </w:rPr>
        <w:t>Mrs</w:t>
      </w:r>
      <w:proofErr w:type="spellEnd"/>
      <w:r w:rsidRPr="0083053C">
        <w:rPr>
          <w:rFonts w:ascii="Book Antiqua" w:hAnsi="Book Antiqua"/>
          <w:sz w:val="30"/>
          <w:szCs w:val="30"/>
        </w:rPr>
        <w:t xml:space="preserve"> Lydia Augsburger]</w:t>
      </w:r>
    </w:p>
    <w:p w14:paraId="63C5A02E"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Gender</w:t>
      </w:r>
      <w:r w:rsidRPr="0083053C">
        <w:rPr>
          <w:rFonts w:ascii="Book Antiqua" w:hAnsi="Book Antiqua"/>
          <w:sz w:val="30"/>
          <w:szCs w:val="30"/>
        </w:rPr>
        <w:tab/>
        <w:t>Female</w:t>
      </w:r>
    </w:p>
    <w:p w14:paraId="2F9F02D1"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Race</w:t>
      </w:r>
      <w:r w:rsidRPr="0083053C">
        <w:rPr>
          <w:rFonts w:ascii="Book Antiqua" w:hAnsi="Book Antiqua"/>
          <w:sz w:val="30"/>
          <w:szCs w:val="30"/>
        </w:rPr>
        <w:tab/>
        <w:t>White</w:t>
      </w:r>
    </w:p>
    <w:p w14:paraId="023BDA4E"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Marital Status</w:t>
      </w:r>
      <w:r w:rsidRPr="0083053C">
        <w:rPr>
          <w:rFonts w:ascii="Book Antiqua" w:hAnsi="Book Antiqua"/>
          <w:sz w:val="30"/>
          <w:szCs w:val="30"/>
        </w:rPr>
        <w:tab/>
        <w:t>Widowed</w:t>
      </w:r>
    </w:p>
    <w:p w14:paraId="4D3295A9"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Age</w:t>
      </w:r>
      <w:r w:rsidRPr="0083053C">
        <w:rPr>
          <w:rFonts w:ascii="Book Antiqua" w:hAnsi="Book Antiqua"/>
          <w:sz w:val="30"/>
          <w:szCs w:val="30"/>
        </w:rPr>
        <w:tab/>
        <w:t>81y 7m 29d</w:t>
      </w:r>
    </w:p>
    <w:p w14:paraId="28A45E7F"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Birth Date</w:t>
      </w:r>
      <w:r w:rsidRPr="0083053C">
        <w:rPr>
          <w:rFonts w:ascii="Book Antiqua" w:hAnsi="Book Antiqua"/>
          <w:sz w:val="30"/>
          <w:szCs w:val="30"/>
        </w:rPr>
        <w:tab/>
        <w:t>13 Oct 1846</w:t>
      </w:r>
    </w:p>
    <w:p w14:paraId="44CA0068" w14:textId="21FD6733" w:rsidR="0083053C" w:rsidRPr="0083053C" w:rsidRDefault="0083053C" w:rsidP="0083053C">
      <w:pPr>
        <w:spacing w:after="0" w:line="240" w:lineRule="auto"/>
        <w:rPr>
          <w:rFonts w:ascii="Book Antiqua" w:hAnsi="Book Antiqua"/>
          <w:sz w:val="30"/>
          <w:szCs w:val="30"/>
        </w:rPr>
      </w:pPr>
      <w:proofErr w:type="gramStart"/>
      <w:r w:rsidRPr="0083053C">
        <w:rPr>
          <w:rFonts w:ascii="Book Antiqua" w:hAnsi="Book Antiqua"/>
          <w:sz w:val="30"/>
          <w:szCs w:val="30"/>
        </w:rPr>
        <w:t>Birth Place</w:t>
      </w:r>
      <w:proofErr w:type="gramEnd"/>
      <w:r>
        <w:rPr>
          <w:rFonts w:ascii="Book Antiqua" w:hAnsi="Book Antiqua"/>
          <w:sz w:val="30"/>
          <w:szCs w:val="30"/>
        </w:rPr>
        <w:t xml:space="preserve"> </w:t>
      </w:r>
      <w:r w:rsidRPr="0083053C">
        <w:rPr>
          <w:rFonts w:ascii="Book Antiqua" w:hAnsi="Book Antiqua"/>
          <w:sz w:val="30"/>
          <w:szCs w:val="30"/>
        </w:rPr>
        <w:tab/>
        <w:t>Indiana</w:t>
      </w:r>
    </w:p>
    <w:p w14:paraId="147E808F"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Death Date</w:t>
      </w:r>
      <w:r w:rsidRPr="0083053C">
        <w:rPr>
          <w:rFonts w:ascii="Book Antiqua" w:hAnsi="Book Antiqua"/>
          <w:sz w:val="30"/>
          <w:szCs w:val="30"/>
        </w:rPr>
        <w:tab/>
        <w:t>12 Jun 1928</w:t>
      </w:r>
    </w:p>
    <w:p w14:paraId="54169B34"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Death Place</w:t>
      </w:r>
      <w:r w:rsidRPr="0083053C">
        <w:rPr>
          <w:rFonts w:ascii="Book Antiqua" w:hAnsi="Book Antiqua"/>
          <w:sz w:val="30"/>
          <w:szCs w:val="30"/>
        </w:rPr>
        <w:tab/>
        <w:t>Hartford, Adams, Indiana, USA</w:t>
      </w:r>
    </w:p>
    <w:p w14:paraId="024D0F02"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Death Registration Date</w:t>
      </w:r>
      <w:r w:rsidRPr="0083053C">
        <w:rPr>
          <w:rFonts w:ascii="Book Antiqua" w:hAnsi="Book Antiqua"/>
          <w:sz w:val="30"/>
          <w:szCs w:val="30"/>
        </w:rPr>
        <w:tab/>
        <w:t>1928</w:t>
      </w:r>
    </w:p>
    <w:p w14:paraId="61456F87"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Father</w:t>
      </w:r>
      <w:r w:rsidRPr="0083053C">
        <w:rPr>
          <w:rFonts w:ascii="Book Antiqua" w:hAnsi="Book Antiqua"/>
          <w:sz w:val="30"/>
          <w:szCs w:val="30"/>
        </w:rPr>
        <w:tab/>
        <w:t>John Augsburger b. Switzerland</w:t>
      </w:r>
    </w:p>
    <w:p w14:paraId="3FD489E7"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Mother</w:t>
      </w:r>
      <w:r w:rsidRPr="0083053C">
        <w:rPr>
          <w:rFonts w:ascii="Book Antiqua" w:hAnsi="Book Antiqua"/>
          <w:sz w:val="30"/>
          <w:szCs w:val="30"/>
        </w:rPr>
        <w:tab/>
        <w:t>Mary Wenger b. Switzerland</w:t>
      </w:r>
    </w:p>
    <w:p w14:paraId="57BB3710"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Spouse</w:t>
      </w:r>
      <w:r w:rsidRPr="0083053C">
        <w:rPr>
          <w:rFonts w:ascii="Book Antiqua" w:hAnsi="Book Antiqua"/>
          <w:sz w:val="30"/>
          <w:szCs w:val="30"/>
        </w:rPr>
        <w:tab/>
        <w:t>John Schindler</w:t>
      </w:r>
    </w:p>
    <w:p w14:paraId="443C39FA"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Informant Sarah Schindler</w:t>
      </w:r>
    </w:p>
    <w:p w14:paraId="55890B81" w14:textId="77777777" w:rsidR="0083053C" w:rsidRDefault="0083053C" w:rsidP="0083053C">
      <w:pPr>
        <w:spacing w:after="0" w:line="240" w:lineRule="auto"/>
        <w:rPr>
          <w:rFonts w:ascii="Book Antiqua" w:hAnsi="Book Antiqua"/>
          <w:sz w:val="30"/>
          <w:szCs w:val="30"/>
        </w:rPr>
      </w:pPr>
      <w:r w:rsidRPr="0083053C">
        <w:rPr>
          <w:rFonts w:ascii="Book Antiqua" w:hAnsi="Book Antiqua"/>
          <w:sz w:val="30"/>
          <w:szCs w:val="30"/>
        </w:rPr>
        <w:t>Burial</w:t>
      </w:r>
      <w:r w:rsidRPr="0083053C">
        <w:rPr>
          <w:rFonts w:ascii="Book Antiqua" w:hAnsi="Book Antiqua"/>
          <w:sz w:val="30"/>
          <w:szCs w:val="30"/>
        </w:rPr>
        <w:tab/>
        <w:t>M.R.E. 6/14/1928</w:t>
      </w:r>
    </w:p>
    <w:p w14:paraId="146AD013" w14:textId="511650FF" w:rsidR="0083053C" w:rsidRPr="0083053C" w:rsidRDefault="0083053C" w:rsidP="0083053C">
      <w:pPr>
        <w:spacing w:after="0" w:line="240" w:lineRule="auto"/>
        <w:rPr>
          <w:rFonts w:ascii="Book Antiqua" w:hAnsi="Book Antiqua"/>
          <w:sz w:val="30"/>
          <w:szCs w:val="30"/>
        </w:rPr>
      </w:pPr>
      <w:r>
        <w:rPr>
          <w:rFonts w:ascii="Book Antiqua" w:hAnsi="Book Antiqua"/>
          <w:sz w:val="30"/>
          <w:szCs w:val="30"/>
        </w:rPr>
        <w:t>**</w:t>
      </w:r>
    </w:p>
    <w:p w14:paraId="058B2BFC" w14:textId="77777777" w:rsidR="0083053C" w:rsidRPr="0083053C" w:rsidRDefault="0083053C" w:rsidP="0083053C">
      <w:pPr>
        <w:spacing w:after="0" w:line="240" w:lineRule="auto"/>
        <w:rPr>
          <w:rFonts w:ascii="Book Antiqua" w:hAnsi="Book Antiqua"/>
          <w:sz w:val="30"/>
          <w:szCs w:val="30"/>
        </w:rPr>
      </w:pPr>
    </w:p>
    <w:p w14:paraId="47230709" w14:textId="77777777" w:rsidR="0083053C" w:rsidRDefault="0083053C" w:rsidP="0083053C">
      <w:pPr>
        <w:spacing w:after="0" w:line="240" w:lineRule="auto"/>
        <w:rPr>
          <w:rFonts w:ascii="Book Antiqua" w:hAnsi="Book Antiqua"/>
          <w:sz w:val="30"/>
          <w:szCs w:val="30"/>
        </w:rPr>
      </w:pPr>
      <w:r w:rsidRPr="0083053C">
        <w:rPr>
          <w:rFonts w:ascii="Book Antiqua" w:hAnsi="Book Antiqua"/>
          <w:sz w:val="30"/>
          <w:szCs w:val="30"/>
        </w:rPr>
        <w:t>Indiana, U.S., Marriages, 1810-2001</w:t>
      </w:r>
    </w:p>
    <w:p w14:paraId="66BD21AD" w14:textId="77777777" w:rsidR="0083053C" w:rsidRPr="0083053C" w:rsidRDefault="0083053C" w:rsidP="0083053C">
      <w:pPr>
        <w:spacing w:after="0" w:line="240" w:lineRule="auto"/>
        <w:rPr>
          <w:rFonts w:ascii="Book Antiqua" w:hAnsi="Book Antiqua"/>
          <w:sz w:val="30"/>
          <w:szCs w:val="30"/>
        </w:rPr>
      </w:pPr>
    </w:p>
    <w:p w14:paraId="25D1CFB8"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Name</w:t>
      </w:r>
      <w:r w:rsidRPr="0083053C">
        <w:rPr>
          <w:rFonts w:ascii="Book Antiqua" w:hAnsi="Book Antiqua"/>
          <w:sz w:val="30"/>
          <w:szCs w:val="30"/>
        </w:rPr>
        <w:tab/>
        <w:t>Lydia Auxberger</w:t>
      </w:r>
    </w:p>
    <w:p w14:paraId="7D1A8B73"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Gender</w:t>
      </w:r>
      <w:r w:rsidRPr="0083053C">
        <w:rPr>
          <w:rFonts w:ascii="Book Antiqua" w:hAnsi="Book Antiqua"/>
          <w:sz w:val="30"/>
          <w:szCs w:val="30"/>
        </w:rPr>
        <w:tab/>
        <w:t>Female</w:t>
      </w:r>
    </w:p>
    <w:p w14:paraId="7E64B129"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Event Type</w:t>
      </w:r>
      <w:r w:rsidRPr="0083053C">
        <w:rPr>
          <w:rFonts w:ascii="Book Antiqua" w:hAnsi="Book Antiqua"/>
          <w:sz w:val="30"/>
          <w:szCs w:val="30"/>
        </w:rPr>
        <w:tab/>
        <w:t>Marriage Registration (Marriage)</w:t>
      </w:r>
    </w:p>
    <w:p w14:paraId="77ED71CB"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Marriage Date</w:t>
      </w:r>
      <w:r w:rsidRPr="0083053C">
        <w:rPr>
          <w:rFonts w:ascii="Book Antiqua" w:hAnsi="Book Antiqua"/>
          <w:sz w:val="30"/>
          <w:szCs w:val="30"/>
        </w:rPr>
        <w:tab/>
        <w:t>4 Mar 1869</w:t>
      </w:r>
    </w:p>
    <w:p w14:paraId="6B337B58"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Marriage Place</w:t>
      </w:r>
      <w:r w:rsidRPr="0083053C">
        <w:rPr>
          <w:rFonts w:ascii="Book Antiqua" w:hAnsi="Book Antiqua"/>
          <w:sz w:val="30"/>
          <w:szCs w:val="30"/>
        </w:rPr>
        <w:tab/>
        <w:t>Indiana, United States</w:t>
      </w:r>
    </w:p>
    <w:p w14:paraId="310FCFE3"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Spouse</w:t>
      </w:r>
      <w:r w:rsidRPr="0083053C">
        <w:rPr>
          <w:rFonts w:ascii="Book Antiqua" w:hAnsi="Book Antiqua"/>
          <w:sz w:val="30"/>
          <w:szCs w:val="30"/>
        </w:rPr>
        <w:tab/>
        <w:t>John Schindler</w:t>
      </w:r>
    </w:p>
    <w:p w14:paraId="46A7071D" w14:textId="77777777" w:rsidR="0083053C" w:rsidRPr="0083053C" w:rsidRDefault="0083053C" w:rsidP="0083053C">
      <w:pPr>
        <w:spacing w:after="0" w:line="240" w:lineRule="auto"/>
        <w:rPr>
          <w:rFonts w:ascii="Book Antiqua" w:hAnsi="Book Antiqua"/>
          <w:sz w:val="30"/>
          <w:szCs w:val="30"/>
        </w:rPr>
      </w:pPr>
      <w:r w:rsidRPr="0083053C">
        <w:rPr>
          <w:rFonts w:ascii="Book Antiqua" w:hAnsi="Book Antiqua"/>
          <w:sz w:val="30"/>
          <w:szCs w:val="30"/>
        </w:rPr>
        <w:t>Page</w:t>
      </w:r>
      <w:r w:rsidRPr="0083053C">
        <w:rPr>
          <w:rFonts w:ascii="Book Antiqua" w:hAnsi="Book Antiqua"/>
          <w:sz w:val="30"/>
          <w:szCs w:val="30"/>
        </w:rPr>
        <w:tab/>
        <w:t>234</w:t>
      </w:r>
    </w:p>
    <w:p w14:paraId="0A442027" w14:textId="10C8C099" w:rsidR="006924FE" w:rsidRPr="005F0AA9" w:rsidRDefault="0083053C" w:rsidP="0083053C">
      <w:pPr>
        <w:spacing w:after="0" w:line="240" w:lineRule="auto"/>
        <w:rPr>
          <w:rFonts w:ascii="Book Antiqua" w:hAnsi="Book Antiqua"/>
          <w:bCs/>
          <w:sz w:val="30"/>
          <w:szCs w:val="30"/>
        </w:rPr>
      </w:pPr>
      <w:r w:rsidRPr="0083053C">
        <w:rPr>
          <w:rFonts w:ascii="Book Antiqua" w:hAnsi="Book Antiqua"/>
          <w:sz w:val="30"/>
          <w:szCs w:val="30"/>
        </w:rPr>
        <w:t>FHL Film Number</w:t>
      </w:r>
      <w:r w:rsidRPr="0083053C">
        <w:rPr>
          <w:rFonts w:ascii="Book Antiqua" w:hAnsi="Book Antiqua"/>
          <w:sz w:val="30"/>
          <w:szCs w:val="30"/>
        </w:rPr>
        <w:tab/>
        <w:t>002321470</w:t>
      </w:r>
    </w:p>
    <w:sectPr w:rsidR="006924FE" w:rsidRPr="005F0AA9" w:rsidSect="004A536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114A6E"/>
    <w:rsid w:val="00160F71"/>
    <w:rsid w:val="00181CE9"/>
    <w:rsid w:val="001A5D62"/>
    <w:rsid w:val="00235990"/>
    <w:rsid w:val="002B42DA"/>
    <w:rsid w:val="002E777C"/>
    <w:rsid w:val="00333385"/>
    <w:rsid w:val="003A488E"/>
    <w:rsid w:val="003B623A"/>
    <w:rsid w:val="004843A0"/>
    <w:rsid w:val="004A5365"/>
    <w:rsid w:val="004F0136"/>
    <w:rsid w:val="004F60AB"/>
    <w:rsid w:val="0054154C"/>
    <w:rsid w:val="005B1F49"/>
    <w:rsid w:val="005B4D92"/>
    <w:rsid w:val="005F0AA9"/>
    <w:rsid w:val="00632E2E"/>
    <w:rsid w:val="00651850"/>
    <w:rsid w:val="006924FE"/>
    <w:rsid w:val="006B5A97"/>
    <w:rsid w:val="006C5DCF"/>
    <w:rsid w:val="006E13E4"/>
    <w:rsid w:val="006F5F8C"/>
    <w:rsid w:val="00761992"/>
    <w:rsid w:val="00775A0C"/>
    <w:rsid w:val="007E5A1B"/>
    <w:rsid w:val="0083053C"/>
    <w:rsid w:val="00875FF1"/>
    <w:rsid w:val="00882853"/>
    <w:rsid w:val="008D284D"/>
    <w:rsid w:val="008E0407"/>
    <w:rsid w:val="0093488D"/>
    <w:rsid w:val="00A4447A"/>
    <w:rsid w:val="00A66671"/>
    <w:rsid w:val="00AB3432"/>
    <w:rsid w:val="00BA0A03"/>
    <w:rsid w:val="00BD1284"/>
    <w:rsid w:val="00BE3F3F"/>
    <w:rsid w:val="00C10FAC"/>
    <w:rsid w:val="00C41755"/>
    <w:rsid w:val="00C879DA"/>
    <w:rsid w:val="00C91A63"/>
    <w:rsid w:val="00C92473"/>
    <w:rsid w:val="00C92587"/>
    <w:rsid w:val="00CA7BA9"/>
    <w:rsid w:val="00CC531A"/>
    <w:rsid w:val="00D261A3"/>
    <w:rsid w:val="00DB03A5"/>
    <w:rsid w:val="00DC089B"/>
    <w:rsid w:val="00DC6A38"/>
    <w:rsid w:val="00E00A07"/>
    <w:rsid w:val="00E426AE"/>
    <w:rsid w:val="00E57D3D"/>
    <w:rsid w:val="00E93B04"/>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413</Words>
  <Characters>2396</Characters>
  <Application>Microsoft Office Word</Application>
  <DocSecurity>0</DocSecurity>
  <Lines>133</Lines>
  <Paragraphs>127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2025-10-05T19:29:00Z</dcterms:created>
  <dcterms:modified xsi:type="dcterms:W3CDTF">2025-10-05T19:33:00Z</dcterms:modified>
</cp:coreProperties>
</file>