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55CE8954" w:rsidR="00E57D3D" w:rsidRDefault="00205AF8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Lorene Georgia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78AF005B" w:rsidR="00E57D3D" w:rsidRDefault="0037698D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29, 1911 – January 4, 1999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A1C2EFF" w:rsidR="005F0AA9" w:rsidRPr="00E57D3D" w:rsidRDefault="003D1E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7555E" wp14:editId="1AD68A89">
            <wp:extent cx="5213526" cy="2414963"/>
            <wp:effectExtent l="0" t="0" r="6350" b="4445"/>
            <wp:docPr id="13375292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r="4167" b="24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635" cy="244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7A95C3F1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3D1E71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B47026B" w14:textId="77777777" w:rsidR="0037698D" w:rsidRPr="0037698D" w:rsidRDefault="0037698D" w:rsidP="0037698D">
      <w:pPr>
        <w:rPr>
          <w:rFonts w:ascii="Book Antiqua" w:hAnsi="Book Antiqua"/>
          <w:sz w:val="30"/>
          <w:szCs w:val="30"/>
        </w:rPr>
      </w:pPr>
      <w:r w:rsidRPr="0037698D">
        <w:rPr>
          <w:rFonts w:ascii="Book Antiqua" w:hAnsi="Book Antiqua"/>
          <w:sz w:val="30"/>
          <w:szCs w:val="30"/>
        </w:rPr>
        <w:t xml:space="preserve">LORENE G. SCHINDLER, 87, died Monday in Huntington. She was a forewoman in the sewing department at Berco Co. for 50 years, retiring in 1990. Surviving are several cousins. </w:t>
      </w:r>
    </w:p>
    <w:p w14:paraId="1E34C1CD" w14:textId="77777777" w:rsidR="0037698D" w:rsidRPr="0037698D" w:rsidRDefault="0037698D" w:rsidP="0037698D">
      <w:pPr>
        <w:rPr>
          <w:rFonts w:ascii="Book Antiqua" w:hAnsi="Book Antiqua"/>
          <w:sz w:val="30"/>
          <w:szCs w:val="30"/>
        </w:rPr>
      </w:pPr>
      <w:r w:rsidRPr="0037698D">
        <w:rPr>
          <w:rFonts w:ascii="Book Antiqua" w:hAnsi="Book Antiqua"/>
          <w:sz w:val="30"/>
          <w:szCs w:val="30"/>
        </w:rPr>
        <w:t xml:space="preserve">Services at 2:30 p.m. Thursday at West Missionary Church, rural Berne. </w:t>
      </w:r>
      <w:proofErr w:type="gramStart"/>
      <w:r w:rsidRPr="0037698D">
        <w:rPr>
          <w:rFonts w:ascii="Book Antiqua" w:hAnsi="Book Antiqua"/>
          <w:sz w:val="30"/>
          <w:szCs w:val="30"/>
        </w:rPr>
        <w:t>Calling</w:t>
      </w:r>
      <w:proofErr w:type="gramEnd"/>
      <w:r w:rsidRPr="0037698D">
        <w:rPr>
          <w:rFonts w:ascii="Book Antiqua" w:hAnsi="Book Antiqua"/>
          <w:sz w:val="30"/>
          <w:szCs w:val="30"/>
        </w:rPr>
        <w:t xml:space="preserve"> from 3:30 to 8 p.m. Wednesday and 9 a.m. to noon Thursday at Yager-Kirchhofer Funeral Home, Berne, and one hour before services at the church. </w:t>
      </w:r>
    </w:p>
    <w:p w14:paraId="68FBA3EC" w14:textId="77777777" w:rsidR="0037698D" w:rsidRPr="0037698D" w:rsidRDefault="0037698D" w:rsidP="0037698D">
      <w:pPr>
        <w:rPr>
          <w:rFonts w:ascii="Book Antiqua" w:hAnsi="Book Antiqua"/>
          <w:sz w:val="30"/>
          <w:szCs w:val="30"/>
        </w:rPr>
      </w:pPr>
      <w:r w:rsidRPr="0037698D">
        <w:rPr>
          <w:rFonts w:ascii="Book Antiqua" w:hAnsi="Book Antiqua"/>
          <w:sz w:val="30"/>
          <w:szCs w:val="30"/>
        </w:rPr>
        <w:t>Memorials to the West Missionary Church Building Fund.</w:t>
      </w:r>
    </w:p>
    <w:p w14:paraId="5EC44849" w14:textId="77777777" w:rsidR="0037698D" w:rsidRPr="0037698D" w:rsidRDefault="0037698D" w:rsidP="0037698D">
      <w:pPr>
        <w:rPr>
          <w:rFonts w:ascii="Book Antiqua" w:hAnsi="Book Antiqua"/>
          <w:sz w:val="30"/>
          <w:szCs w:val="30"/>
        </w:rPr>
      </w:pPr>
    </w:p>
    <w:p w14:paraId="60B6527A" w14:textId="77777777" w:rsidR="0037698D" w:rsidRDefault="0037698D" w:rsidP="0037698D">
      <w:pPr>
        <w:rPr>
          <w:rFonts w:ascii="Book Antiqua" w:hAnsi="Book Antiqua"/>
          <w:bCs/>
          <w:sz w:val="30"/>
          <w:szCs w:val="30"/>
        </w:rPr>
      </w:pPr>
      <w:r w:rsidRPr="0037698D">
        <w:rPr>
          <w:rFonts w:ascii="Book Antiqua" w:hAnsi="Book Antiqua"/>
          <w:bCs/>
          <w:sz w:val="30"/>
          <w:szCs w:val="30"/>
        </w:rPr>
        <w:t>Journal Gazette, The (</w:t>
      </w:r>
      <w:r>
        <w:rPr>
          <w:rFonts w:ascii="Book Antiqua" w:hAnsi="Book Antiqua"/>
          <w:bCs/>
          <w:sz w:val="30"/>
          <w:szCs w:val="30"/>
        </w:rPr>
        <w:t>Allen County, Indiana</w:t>
      </w:r>
      <w:r w:rsidRPr="0037698D">
        <w:rPr>
          <w:rFonts w:ascii="Book Antiqua" w:hAnsi="Book Antiqua"/>
          <w:bCs/>
          <w:sz w:val="30"/>
          <w:szCs w:val="30"/>
        </w:rPr>
        <w:t>)</w:t>
      </w:r>
    </w:p>
    <w:p w14:paraId="7BE71477" w14:textId="4E51E593" w:rsidR="0037698D" w:rsidRPr="0037698D" w:rsidRDefault="0037698D" w:rsidP="0037698D">
      <w:pPr>
        <w:rPr>
          <w:rFonts w:ascii="Book Antiqua" w:hAnsi="Book Antiqua"/>
          <w:bCs/>
          <w:sz w:val="30"/>
          <w:szCs w:val="30"/>
        </w:rPr>
      </w:pPr>
      <w:r w:rsidRPr="0037698D">
        <w:rPr>
          <w:rFonts w:ascii="Book Antiqua" w:hAnsi="Book Antiqua"/>
          <w:bCs/>
          <w:sz w:val="30"/>
          <w:szCs w:val="30"/>
        </w:rPr>
        <w:t>Tuesday, January 5, 1999</w:t>
      </w:r>
    </w:p>
    <w:p w14:paraId="086092A9" w14:textId="77777777" w:rsidR="0037698D" w:rsidRPr="00A109F4" w:rsidRDefault="0037698D" w:rsidP="0037698D">
      <w:pPr>
        <w:rPr>
          <w:rFonts w:ascii="Book Antiqua" w:hAnsi="Book Antiqua"/>
          <w:sz w:val="24"/>
          <w:szCs w:val="24"/>
        </w:rPr>
      </w:pPr>
    </w:p>
    <w:p w14:paraId="3FAD30D2" w14:textId="19B90D7C" w:rsidR="00C827CE" w:rsidRPr="005F0AA9" w:rsidRDefault="00C827CE" w:rsidP="0037698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C827CE" w:rsidRPr="005F0AA9" w:rsidSect="003769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507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2025-10-05T20:00:00Z</dcterms:created>
  <dcterms:modified xsi:type="dcterms:W3CDTF">2025-10-05T20:00:00Z</dcterms:modified>
</cp:coreProperties>
</file>