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FC29D" w14:textId="2FED0E0E" w:rsidR="000329BB" w:rsidRPr="000329BB" w:rsidRDefault="00D94799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Roger Earl</w:t>
      </w:r>
      <w:r w:rsidR="000B324C">
        <w:rPr>
          <w:rFonts w:ascii="Book Antiqua" w:hAnsi="Book Antiqua"/>
          <w:color w:val="000000"/>
          <w:sz w:val="40"/>
          <w:szCs w:val="40"/>
        </w:rPr>
        <w:t xml:space="preserve"> Schaffter</w:t>
      </w:r>
    </w:p>
    <w:p w14:paraId="6879BBB4" w14:textId="4483F01A" w:rsidR="000329BB" w:rsidRPr="000329BB" w:rsidRDefault="00D94799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February 6, 1923 – August 2, 2005</w:t>
      </w:r>
    </w:p>
    <w:p w14:paraId="2122CAD9" w14:textId="77777777" w:rsidR="000329BB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</w:p>
    <w:p w14:paraId="4ECCB43B" w14:textId="3B3AC415" w:rsidR="000329BB" w:rsidRDefault="00D94799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  <w:r>
        <w:rPr>
          <w:noProof/>
        </w:rPr>
        <w:drawing>
          <wp:inline distT="0" distB="0" distL="0" distR="0" wp14:anchorId="1607478C" wp14:editId="5E7B68B6">
            <wp:extent cx="5006262" cy="1552575"/>
            <wp:effectExtent l="0" t="0" r="4445" b="0"/>
            <wp:docPr id="1023997203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565" b="400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353" cy="1561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2B2DA0" w14:textId="7F3DAF3B" w:rsidR="000329BB" w:rsidRPr="00C95DC5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 w:rsidRPr="00C95DC5"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0B324C">
        <w:rPr>
          <w:rFonts w:ascii="Book Antiqua" w:hAnsi="Book Antiqua"/>
          <w:color w:val="000000"/>
          <w:sz w:val="30"/>
          <w:szCs w:val="30"/>
        </w:rPr>
        <w:t>Alicia Kneuss</w:t>
      </w:r>
    </w:p>
    <w:p w14:paraId="5CCDE837" w14:textId="77777777" w:rsidR="009F16F0" w:rsidRDefault="009F16F0" w:rsidP="009F16F0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69E108DE" w14:textId="77777777" w:rsidR="00D94799" w:rsidRDefault="00D94799" w:rsidP="00D94799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D94799">
        <w:rPr>
          <w:rFonts w:ascii="Book Antiqua" w:hAnsi="Book Antiqua"/>
          <w:color w:val="000000"/>
          <w:sz w:val="30"/>
          <w:szCs w:val="30"/>
        </w:rPr>
        <w:t xml:space="preserve">ROGER E. SCHAFFTER, 82, of Geneva, died Tuesday, Aug. 2, 2005, 10:47 p.m., at Swiss Village. Born Feb. 6, 1923, in Adams County, he was the son of the late Henry and Eva Eloise (Lane) Schaffter. He was a retired dairy farmer after 38 years; did custom farming; was a former employee of Denver Yoder Sawmill; was a member of St. John United Church of Christ, in Vera Cruz, where he held various church offices; and was a graduate of Bluffton High School, Bluffton. </w:t>
      </w:r>
    </w:p>
    <w:p w14:paraId="37D96056" w14:textId="77777777" w:rsidR="00D94799" w:rsidRDefault="00D94799" w:rsidP="00D94799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D94799">
        <w:rPr>
          <w:rFonts w:ascii="Book Antiqua" w:hAnsi="Book Antiqua"/>
          <w:color w:val="000000"/>
          <w:sz w:val="30"/>
          <w:szCs w:val="30"/>
        </w:rPr>
        <w:t xml:space="preserve">He married Treva Soldner on Nov. 25, 1943, in Berne; she survives. Also surviving are daughter, Emma Marie Schaffter of Henderson, Nev.; son, Charles (Susan) Schaffter of Berne; one sister, Marjorie Moser of Bluffton; eight grandchildren; and eight great-grandchildren. He was also preceded in death by one brother, Robert. </w:t>
      </w:r>
    </w:p>
    <w:p w14:paraId="18A621E9" w14:textId="3B38DFE1" w:rsidR="004C7DB6" w:rsidRDefault="00D94799" w:rsidP="00D94799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D94799">
        <w:rPr>
          <w:rFonts w:ascii="Book Antiqua" w:hAnsi="Book Antiqua"/>
          <w:color w:val="000000"/>
          <w:sz w:val="30"/>
          <w:szCs w:val="30"/>
        </w:rPr>
        <w:t xml:space="preserve">Funeral service is 10 a.m. Saturday at Yager- Kirchhofer Funeral Home, Berne, with visitation one hour prior to service. Dr. Richard Pulling </w:t>
      </w:r>
      <w:proofErr w:type="gramStart"/>
      <w:r w:rsidRPr="00D94799">
        <w:rPr>
          <w:rFonts w:ascii="Book Antiqua" w:hAnsi="Book Antiqua"/>
          <w:color w:val="000000"/>
          <w:sz w:val="30"/>
          <w:szCs w:val="30"/>
        </w:rPr>
        <w:t>officiating</w:t>
      </w:r>
      <w:proofErr w:type="gramEnd"/>
      <w:r w:rsidRPr="00D94799">
        <w:rPr>
          <w:rFonts w:ascii="Book Antiqua" w:hAnsi="Book Antiqua"/>
          <w:color w:val="000000"/>
          <w:sz w:val="30"/>
          <w:szCs w:val="30"/>
        </w:rPr>
        <w:t>. Visitation also from 3 to 7 p.m. Friday at the funeral home. Burial in M.R.E. Cemetery. Memorials to St. John United Church of Christ.</w:t>
      </w:r>
    </w:p>
    <w:p w14:paraId="0AE47136" w14:textId="77777777" w:rsidR="00D94799" w:rsidRDefault="00D94799" w:rsidP="00D94799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78A1E4EF" w14:textId="30E5D14D" w:rsidR="00D94799" w:rsidRDefault="00D94799" w:rsidP="00D94799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D94799">
        <w:rPr>
          <w:rFonts w:ascii="Book Antiqua" w:hAnsi="Book Antiqua"/>
          <w:color w:val="000000"/>
          <w:sz w:val="30"/>
          <w:szCs w:val="30"/>
        </w:rPr>
        <w:t>News-Sentinel, The (</w:t>
      </w:r>
      <w:r>
        <w:rPr>
          <w:rFonts w:ascii="Book Antiqua" w:hAnsi="Book Antiqua"/>
          <w:color w:val="000000"/>
          <w:sz w:val="30"/>
          <w:szCs w:val="30"/>
        </w:rPr>
        <w:t>Allen County</w:t>
      </w:r>
      <w:r w:rsidRPr="00D94799">
        <w:rPr>
          <w:rFonts w:ascii="Book Antiqua" w:hAnsi="Book Antiqua"/>
          <w:color w:val="000000"/>
          <w:sz w:val="30"/>
          <w:szCs w:val="30"/>
        </w:rPr>
        <w:t>, I</w:t>
      </w:r>
      <w:r>
        <w:rPr>
          <w:rFonts w:ascii="Book Antiqua" w:hAnsi="Book Antiqua"/>
          <w:color w:val="000000"/>
          <w:sz w:val="30"/>
          <w:szCs w:val="30"/>
        </w:rPr>
        <w:t>ndiana)</w:t>
      </w:r>
    </w:p>
    <w:p w14:paraId="0A1FB2B0" w14:textId="401CEE11" w:rsidR="00D94799" w:rsidRPr="00C95DC5" w:rsidRDefault="00D94799" w:rsidP="00D94799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D94799">
        <w:rPr>
          <w:rFonts w:ascii="Book Antiqua" w:hAnsi="Book Antiqua"/>
          <w:color w:val="000000"/>
          <w:sz w:val="30"/>
          <w:szCs w:val="30"/>
        </w:rPr>
        <w:t>Thursday, August 4, 2005</w:t>
      </w:r>
    </w:p>
    <w:sectPr w:rsidR="00D94799" w:rsidRPr="00C95DC5" w:rsidSect="00D94799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109"/>
    <w:rsid w:val="000329BB"/>
    <w:rsid w:val="000B324C"/>
    <w:rsid w:val="00142FC9"/>
    <w:rsid w:val="0026639D"/>
    <w:rsid w:val="002A191F"/>
    <w:rsid w:val="002C0C33"/>
    <w:rsid w:val="0041482C"/>
    <w:rsid w:val="004C7DB6"/>
    <w:rsid w:val="006662C4"/>
    <w:rsid w:val="009F16F0"/>
    <w:rsid w:val="00BD4C98"/>
    <w:rsid w:val="00C95DC5"/>
    <w:rsid w:val="00CA1B51"/>
    <w:rsid w:val="00D61296"/>
    <w:rsid w:val="00D94799"/>
    <w:rsid w:val="00DC351C"/>
    <w:rsid w:val="00E92716"/>
    <w:rsid w:val="00F62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EA90B"/>
  <w15:docId w15:val="{5F9A62C8-4A72-4005-A656-F8B066C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7441409163ox-3bddf30b60-ox-3105666390-msonormal">
    <w:name w:val="yiv7441409163ox-3bddf30b60-ox-3105666390-msonormal"/>
    <w:basedOn w:val="Normal"/>
    <w:rsid w:val="00F62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2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9B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A1B5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1B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246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207</Words>
  <Characters>1032</Characters>
  <Application>Microsoft Office Word</Application>
  <DocSecurity>0</DocSecurity>
  <Lines>32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2025-10-03T14:43:00Z</dcterms:created>
  <dcterms:modified xsi:type="dcterms:W3CDTF">2025-10-03T14:43:00Z</dcterms:modified>
</cp:coreProperties>
</file>