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A31AB" w14:textId="6BD6F4FC" w:rsidR="00CF1BF6" w:rsidRDefault="00FA7413" w:rsidP="00CF1BF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40"/>
          <w:szCs w:val="40"/>
        </w:rPr>
        <w:t>Kenyon C.</w:t>
      </w:r>
      <w:r w:rsidR="00CF1BF6" w:rsidRPr="00CF1BF6">
        <w:rPr>
          <w:rFonts w:ascii="Book Antiqua" w:eastAsia="Times New Roman" w:hAnsi="Book Antiqua" w:cs="Times New Roman"/>
          <w:sz w:val="40"/>
          <w:szCs w:val="40"/>
        </w:rPr>
        <w:t xml:space="preserve"> Nussbaum</w:t>
      </w:r>
      <w:r w:rsidR="00CF1BF6" w:rsidRPr="00CF1BF6">
        <w:rPr>
          <w:rFonts w:ascii="Book Antiqua" w:eastAsia="Times New Roman" w:hAnsi="Book Antiqua" w:cs="Times New Roman"/>
          <w:sz w:val="40"/>
          <w:szCs w:val="40"/>
        </w:rPr>
        <w:br/>
      </w:r>
      <w:r>
        <w:rPr>
          <w:rFonts w:ascii="Book Antiqua" w:eastAsia="Times New Roman" w:hAnsi="Book Antiqua" w:cs="Times New Roman"/>
          <w:sz w:val="40"/>
          <w:szCs w:val="40"/>
        </w:rPr>
        <w:t>September 3, 1922 – January 9, 2006</w:t>
      </w:r>
      <w:r w:rsidR="00CF1BF6"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="00CF1BF6" w:rsidRPr="00CF1BF6">
        <w:rPr>
          <w:rFonts w:ascii="Book Antiqua" w:eastAsia="Times New Roman" w:hAnsi="Book Antiqua" w:cs="Times New Roman"/>
          <w:sz w:val="30"/>
          <w:szCs w:val="30"/>
        </w:rPr>
        <w:br/>
      </w:r>
      <w:r w:rsidR="007C6B90">
        <w:rPr>
          <w:noProof/>
        </w:rPr>
        <w:drawing>
          <wp:inline distT="0" distB="0" distL="0" distR="0" wp14:anchorId="57C8A5D1" wp14:editId="5F4BC633">
            <wp:extent cx="3978275" cy="2237780"/>
            <wp:effectExtent l="0" t="0" r="3175" b="0"/>
            <wp:docPr id="14790327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818" cy="224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C58EC" w14:textId="4B70348E" w:rsidR="00CF1BF6" w:rsidRDefault="00CF1BF6" w:rsidP="00CF1BF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7C6B90">
        <w:rPr>
          <w:rFonts w:ascii="Book Antiqua" w:eastAsia="Times New Roman" w:hAnsi="Book Antiqua" w:cs="Times New Roman"/>
          <w:sz w:val="30"/>
          <w:szCs w:val="30"/>
        </w:rPr>
        <w:t xml:space="preserve">Alicia </w:t>
      </w:r>
      <w:proofErr w:type="spellStart"/>
      <w:r w:rsidR="007C6B90">
        <w:rPr>
          <w:rFonts w:ascii="Book Antiqua" w:eastAsia="Times New Roman" w:hAnsi="Book Antiqua" w:cs="Times New Roman"/>
          <w:sz w:val="30"/>
          <w:szCs w:val="30"/>
        </w:rPr>
        <w:t>Kneuss</w:t>
      </w:r>
      <w:proofErr w:type="spellEnd"/>
    </w:p>
    <w:p w14:paraId="58BAE3AB" w14:textId="77777777" w:rsidR="00AD0E81" w:rsidRDefault="00AD0E81" w:rsidP="00CF1BF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2BF753" w14:textId="77777777" w:rsidR="00AD0E81" w:rsidRDefault="00AD0E81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>
        <w:rPr>
          <w:rFonts w:ascii="Book Antiqua" w:hAnsi="Book Antiqua" w:cs="Arial"/>
          <w:color w:val="4A4A4A"/>
          <w:sz w:val="30"/>
          <w:szCs w:val="30"/>
        </w:rPr>
        <w:t xml:space="preserve">   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KENYON C. NUSSBAUM, 83, of Fort Wayne, formerly of Berne, died Monday, Jan. 9,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2006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at Parkview Hospital. He was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born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September 3,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1922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in Adams County and married Katie (</w:t>
      </w:r>
      <w:proofErr w:type="spell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Wulliman</w:t>
      </w:r>
      <w:proofErr w:type="spell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) on July 30,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1945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in Berne. He was the son of Edwin Nussbaum and Ora Baumgartner. He owned Berne Apparel Co. (former Berco), was a member of First Mennonite, Berne, Mennonite 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>Men’s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Chorus. He was a former Sunday School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teacher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and he served in the United States Air Force Medical Corp in Burma and India. His hobbies included fishing. </w:t>
      </w:r>
    </w:p>
    <w:p w14:paraId="56518AB5" w14:textId="77777777" w:rsidR="00AD0E81" w:rsidRDefault="00AD0E81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>
        <w:rPr>
          <w:rFonts w:ascii="Book Antiqua" w:hAnsi="Book Antiqua" w:cs="Arial"/>
          <w:color w:val="4A4A4A"/>
          <w:sz w:val="30"/>
          <w:szCs w:val="30"/>
        </w:rPr>
        <w:t xml:space="preserve">    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Surviving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are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 his wife, Katie; one son, Ron (Liz) Nussbaum, Fort Wayne; one daughter, Susan (John) Rayls, San Antonio, Texas; seven grandchildren, four great-grandchildren; a sister, jean (Vernon) 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>Neuenschwander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, Berne; and a brother, Howard (Eloise) Nussbaum, Monroe. Service is 10:30 a.m. at First Mennonite Church, Berne with Rev. Ray Kein and Rev. Harold Nussbaum officiating. </w:t>
      </w:r>
    </w:p>
    <w:p w14:paraId="082931C7" w14:textId="6B3581C9" w:rsidR="00C0086B" w:rsidRDefault="00AD0E81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>
        <w:rPr>
          <w:rFonts w:ascii="Book Antiqua" w:hAnsi="Book Antiqua" w:cs="Arial"/>
          <w:color w:val="4A4A4A"/>
          <w:sz w:val="30"/>
          <w:szCs w:val="30"/>
        </w:rPr>
        <w:t xml:space="preserve">   </w:t>
      </w:r>
      <w:r w:rsidR="00C0086B" w:rsidRPr="00C0086B">
        <w:rPr>
          <w:rFonts w:ascii="Book Antiqua" w:hAnsi="Book Antiqua" w:cs="Arial"/>
          <w:color w:val="4A4A4A"/>
          <w:sz w:val="30"/>
          <w:szCs w:val="30"/>
        </w:rPr>
        <w:t xml:space="preserve">Visitation is Thursday, 2 to 6 p.m. at Yager-Kirchhofer Funeral </w:t>
      </w:r>
      <w:proofErr w:type="gramStart"/>
      <w:r w:rsidR="00C0086B" w:rsidRPr="00C0086B">
        <w:rPr>
          <w:rFonts w:ascii="Book Antiqua" w:hAnsi="Book Antiqua" w:cs="Arial"/>
          <w:color w:val="4A4A4A"/>
          <w:sz w:val="30"/>
          <w:szCs w:val="30"/>
        </w:rPr>
        <w:t>home</w:t>
      </w:r>
      <w:proofErr w:type="gramEnd"/>
      <w:r w:rsidR="00C0086B" w:rsidRPr="00C0086B">
        <w:rPr>
          <w:rFonts w:ascii="Book Antiqua" w:hAnsi="Book Antiqua" w:cs="Arial"/>
          <w:color w:val="4A4A4A"/>
          <w:sz w:val="30"/>
          <w:szCs w:val="30"/>
        </w:rPr>
        <w:t>, Berne, and Friday one hour prior to church service. Memorials to First Mennonite Church Missions and Swiss Village.</w:t>
      </w:r>
    </w:p>
    <w:p w14:paraId="0BDC32D2" w14:textId="77777777" w:rsidR="00AD0E81" w:rsidRPr="00C0086B" w:rsidRDefault="00AD0E81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</w:p>
    <w:p w14:paraId="5639FE4B" w14:textId="77777777" w:rsidR="00C0086B" w:rsidRPr="00C0086B" w:rsidRDefault="00C0086B" w:rsidP="00C0086B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C0086B">
        <w:rPr>
          <w:rFonts w:ascii="Book Antiqua" w:hAnsi="Book Antiqua" w:cs="Arial"/>
          <w:color w:val="4A4A4A"/>
          <w:sz w:val="30"/>
          <w:szCs w:val="30"/>
        </w:rPr>
        <w:t>Journal Gazette, The (</w:t>
      </w:r>
      <w:r w:rsidRPr="00C0086B">
        <w:rPr>
          <w:rFonts w:ascii="Book Antiqua" w:hAnsi="Book Antiqua" w:cs="Arial"/>
          <w:color w:val="4A4A4A"/>
          <w:sz w:val="30"/>
          <w:szCs w:val="30"/>
        </w:rPr>
        <w:t>Allen County, Indiana</w:t>
      </w:r>
      <w:r w:rsidRPr="00C0086B">
        <w:rPr>
          <w:rFonts w:ascii="Book Antiqua" w:hAnsi="Book Antiqua" w:cs="Arial"/>
          <w:color w:val="4A4A4A"/>
          <w:sz w:val="30"/>
          <w:szCs w:val="30"/>
        </w:rPr>
        <w:t>)</w:t>
      </w:r>
    </w:p>
    <w:p w14:paraId="29616892" w14:textId="36920665" w:rsidR="00C0086B" w:rsidRPr="00C0086B" w:rsidRDefault="00C0086B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C0086B">
        <w:rPr>
          <w:rFonts w:ascii="Book Antiqua" w:hAnsi="Book Antiqua" w:cs="Arial"/>
          <w:color w:val="4A4A4A"/>
          <w:sz w:val="30"/>
          <w:szCs w:val="30"/>
        </w:rPr>
        <w:t>Wednesday, January 11, 2006</w:t>
      </w:r>
    </w:p>
    <w:p w14:paraId="3E18C5F3" w14:textId="4E9CF7FB" w:rsidR="00C0086B" w:rsidRPr="00C0086B" w:rsidRDefault="00C0086B" w:rsidP="00AD0E81">
      <w:pPr>
        <w:pStyle w:val="yiv0208094529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C0086B">
        <w:rPr>
          <w:rFonts w:ascii="Book Antiqua" w:hAnsi="Book Antiqua" w:cs="Arial"/>
          <w:color w:val="4A4A4A"/>
          <w:sz w:val="30"/>
          <w:szCs w:val="30"/>
        </w:rPr>
        <w:t>**</w:t>
      </w:r>
    </w:p>
    <w:p w14:paraId="2D3C8A70" w14:textId="1B3BB764" w:rsidR="00C0086B" w:rsidRPr="00C0086B" w:rsidRDefault="00C0086B" w:rsidP="00C0086B">
      <w:pPr>
        <w:pStyle w:val="yiv3585562722msonormal"/>
        <w:shd w:val="clear" w:color="auto" w:fill="FFFFFF"/>
        <w:rPr>
          <w:rFonts w:ascii="Book Antiqua" w:hAnsi="Book Antiqua" w:cs="Arial"/>
          <w:color w:val="4A4A4A"/>
          <w:sz w:val="30"/>
          <w:szCs w:val="30"/>
        </w:rPr>
      </w:pPr>
      <w:r>
        <w:rPr>
          <w:rFonts w:ascii="Book Antiqua" w:hAnsi="Book Antiqua" w:cs="Arial"/>
          <w:color w:val="4A4A4A"/>
          <w:sz w:val="30"/>
          <w:szCs w:val="30"/>
        </w:rPr>
        <w:lastRenderedPageBreak/>
        <w:t xml:space="preserve">   </w:t>
      </w:r>
      <w:r w:rsidRPr="00C0086B">
        <w:rPr>
          <w:rFonts w:ascii="Book Antiqua" w:hAnsi="Book Antiqua" w:cs="Arial"/>
          <w:color w:val="4A4A4A"/>
          <w:sz w:val="30"/>
          <w:szCs w:val="30"/>
        </w:rPr>
        <w:t>Kenyon C. Nussbaum, 83, Fort Wayne, a former Berne resident and former owner of Berne Apparel Company, died Monday at Parkview Hospital in Fort Wayne.</w:t>
      </w:r>
      <w:r w:rsidRPr="00C0086B">
        <w:rPr>
          <w:rFonts w:ascii="Book Antiqua" w:hAnsi="Book Antiqua" w:cs="Arial"/>
          <w:color w:val="4A4A4A"/>
          <w:sz w:val="30"/>
          <w:szCs w:val="30"/>
        </w:rPr>
        <w:br/>
      </w:r>
      <w:r>
        <w:rPr>
          <w:rFonts w:ascii="Book Antiqua" w:hAnsi="Book Antiqua" w:cs="Arial"/>
          <w:color w:val="4A4A4A"/>
          <w:sz w:val="30"/>
          <w:szCs w:val="30"/>
        </w:rPr>
        <w:t xml:space="preserve">   </w:t>
      </w:r>
      <w:r w:rsidRPr="00C0086B">
        <w:rPr>
          <w:rFonts w:ascii="Book Antiqua" w:hAnsi="Book Antiqua" w:cs="Arial"/>
          <w:color w:val="4A4A4A"/>
          <w:sz w:val="30"/>
          <w:szCs w:val="30"/>
        </w:rPr>
        <w:t xml:space="preserve">Born on Sept. 3, 1922, in Adams County to Edwin and Ora (Baumgartner) Nussbaum, he married Katie </w:t>
      </w:r>
      <w:proofErr w:type="spellStart"/>
      <w:r w:rsidRPr="00C0086B">
        <w:rPr>
          <w:rFonts w:ascii="Book Antiqua" w:hAnsi="Book Antiqua" w:cs="Arial"/>
          <w:color w:val="4A4A4A"/>
          <w:sz w:val="30"/>
          <w:szCs w:val="30"/>
        </w:rPr>
        <w:t>Wulliman</w:t>
      </w:r>
      <w:proofErr w:type="spellEnd"/>
      <w:r w:rsidRPr="00C0086B">
        <w:rPr>
          <w:rFonts w:ascii="Book Antiqua" w:hAnsi="Book Antiqua" w:cs="Arial"/>
          <w:color w:val="4A4A4A"/>
          <w:sz w:val="30"/>
          <w:szCs w:val="30"/>
        </w:rPr>
        <w:t xml:space="preserve"> on July 30, 1945. She survives.</w:t>
      </w:r>
      <w:r>
        <w:rPr>
          <w:rFonts w:ascii="Book Antiqua" w:hAnsi="Book Antiqua" w:cs="Arial"/>
          <w:color w:val="4A4A4A"/>
          <w:sz w:val="30"/>
          <w:szCs w:val="30"/>
        </w:rPr>
        <w:t xml:space="preserve">  </w:t>
      </w:r>
      <w:r w:rsidRPr="00C0086B">
        <w:rPr>
          <w:rFonts w:ascii="Book Antiqua" w:hAnsi="Book Antiqua" w:cs="Arial"/>
          <w:color w:val="4A4A4A"/>
          <w:sz w:val="30"/>
          <w:szCs w:val="30"/>
        </w:rPr>
        <w:t>Other survivors include a son, a daughter, a sister, a brother, seven grandchildren and four great-grandchildren.</w:t>
      </w:r>
      <w:r w:rsidRPr="00C0086B">
        <w:rPr>
          <w:rFonts w:ascii="Book Antiqua" w:hAnsi="Book Antiqua" w:cs="Arial"/>
          <w:color w:val="4A4A4A"/>
          <w:sz w:val="30"/>
          <w:szCs w:val="30"/>
        </w:rPr>
        <w:br/>
      </w:r>
      <w:r>
        <w:rPr>
          <w:rFonts w:ascii="Book Antiqua" w:hAnsi="Book Antiqua" w:cs="Arial"/>
          <w:color w:val="4A4A4A"/>
          <w:sz w:val="30"/>
          <w:szCs w:val="30"/>
        </w:rPr>
        <w:t xml:space="preserve">   </w:t>
      </w:r>
      <w:r w:rsidRPr="00C0086B">
        <w:rPr>
          <w:rFonts w:ascii="Book Antiqua" w:hAnsi="Book Antiqua" w:cs="Arial"/>
          <w:color w:val="4A4A4A"/>
          <w:sz w:val="30"/>
          <w:szCs w:val="30"/>
        </w:rPr>
        <w:t xml:space="preserve">Services are Friday at First Mennonite Church, Berne, with the Revs. Ray Keim and Harold Nussbaum officiating. </w:t>
      </w:r>
      <w:proofErr w:type="gramStart"/>
      <w:r w:rsidRPr="00C0086B">
        <w:rPr>
          <w:rFonts w:ascii="Book Antiqua" w:hAnsi="Book Antiqua" w:cs="Arial"/>
          <w:color w:val="4A4A4A"/>
          <w:sz w:val="30"/>
          <w:szCs w:val="30"/>
        </w:rPr>
        <w:t>Burial</w:t>
      </w:r>
      <w:proofErr w:type="gramEnd"/>
      <w:r w:rsidRPr="00C0086B">
        <w:rPr>
          <w:rFonts w:ascii="Book Antiqua" w:hAnsi="Book Antiqua" w:cs="Arial"/>
          <w:color w:val="4A4A4A"/>
          <w:sz w:val="30"/>
          <w:szCs w:val="30"/>
        </w:rPr>
        <w:t xml:space="preserve"> will be in </w:t>
      </w:r>
      <w:proofErr w:type="gramStart"/>
      <w:r w:rsidRPr="00C0086B">
        <w:rPr>
          <w:rFonts w:ascii="Book Antiqua" w:hAnsi="Book Antiqua" w:cs="Arial"/>
          <w:color w:val="4A4A4A"/>
          <w:sz w:val="30"/>
          <w:szCs w:val="30"/>
        </w:rPr>
        <w:t>M.</w:t>
      </w:r>
      <w:proofErr w:type="gramEnd"/>
      <w:r w:rsidRPr="00C0086B">
        <w:rPr>
          <w:rFonts w:ascii="Book Antiqua" w:hAnsi="Book Antiqua" w:cs="Arial"/>
          <w:color w:val="4A4A4A"/>
          <w:sz w:val="30"/>
          <w:szCs w:val="30"/>
        </w:rPr>
        <w:t>R.E. Cemetery.</w:t>
      </w:r>
      <w:r>
        <w:rPr>
          <w:rFonts w:ascii="Book Antiqua" w:hAnsi="Book Antiqua" w:cs="Arial"/>
          <w:color w:val="4A4A4A"/>
          <w:sz w:val="30"/>
          <w:szCs w:val="30"/>
        </w:rPr>
        <w:t xml:space="preserve">  </w:t>
      </w:r>
      <w:proofErr w:type="gramStart"/>
      <w:r w:rsidRPr="00C0086B">
        <w:rPr>
          <w:rFonts w:ascii="Book Antiqua" w:hAnsi="Book Antiqua" w:cs="Arial"/>
          <w:color w:val="4A4A4A"/>
          <w:sz w:val="30"/>
          <w:szCs w:val="30"/>
        </w:rPr>
        <w:t>Visitation</w:t>
      </w:r>
      <w:proofErr w:type="gramEnd"/>
      <w:r w:rsidRPr="00C0086B">
        <w:rPr>
          <w:rFonts w:ascii="Book Antiqua" w:hAnsi="Book Antiqua" w:cs="Arial"/>
          <w:color w:val="4A4A4A"/>
          <w:sz w:val="30"/>
          <w:szCs w:val="30"/>
        </w:rPr>
        <w:t xml:space="preserve"> is today from 2 to 8 p.m. at Yager-Kirchhofer Funeral Home in Berne and one hour prior to services on Friday at the church.</w:t>
      </w:r>
      <w:r>
        <w:rPr>
          <w:rFonts w:ascii="Book Antiqua" w:hAnsi="Book Antiqua" w:cs="Arial"/>
          <w:color w:val="4A4A4A"/>
          <w:sz w:val="30"/>
          <w:szCs w:val="30"/>
        </w:rPr>
        <w:t xml:space="preserve">  </w:t>
      </w:r>
      <w:r w:rsidRPr="00C0086B">
        <w:rPr>
          <w:rFonts w:ascii="Book Antiqua" w:hAnsi="Book Antiqua" w:cs="Arial"/>
          <w:color w:val="4A4A4A"/>
          <w:sz w:val="30"/>
          <w:szCs w:val="30"/>
        </w:rPr>
        <w:t>Memorials may be sent to the First Mennonite Church Missions or Swiss Village.</w:t>
      </w:r>
    </w:p>
    <w:p w14:paraId="1D4BBAE6" w14:textId="77777777" w:rsidR="00C0086B" w:rsidRPr="00C0086B" w:rsidRDefault="00C0086B" w:rsidP="00C0086B">
      <w:pPr>
        <w:pStyle w:val="yiv3585562722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C0086B">
        <w:rPr>
          <w:rFonts w:ascii="Book Antiqua" w:hAnsi="Book Antiqua" w:cs="Arial"/>
          <w:color w:val="4A4A4A"/>
          <w:sz w:val="30"/>
          <w:szCs w:val="30"/>
        </w:rPr>
        <w:t>Commercial Review, The (</w:t>
      </w:r>
      <w:r w:rsidRPr="00C0086B">
        <w:rPr>
          <w:rFonts w:ascii="Book Antiqua" w:hAnsi="Book Antiqua" w:cs="Arial"/>
          <w:color w:val="4A4A4A"/>
          <w:sz w:val="30"/>
          <w:szCs w:val="30"/>
        </w:rPr>
        <w:t>Jay County, Indiana</w:t>
      </w:r>
      <w:r w:rsidRPr="00C0086B">
        <w:rPr>
          <w:rFonts w:ascii="Book Antiqua" w:hAnsi="Book Antiqua" w:cs="Arial"/>
          <w:color w:val="4A4A4A"/>
          <w:sz w:val="30"/>
          <w:szCs w:val="30"/>
        </w:rPr>
        <w:t>)</w:t>
      </w:r>
    </w:p>
    <w:p w14:paraId="0F8EDE71" w14:textId="5C5DC673" w:rsidR="00C0086B" w:rsidRDefault="00C0086B" w:rsidP="00C0086B">
      <w:pPr>
        <w:pStyle w:val="yiv3585562722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  <w:r w:rsidRPr="00C0086B">
        <w:rPr>
          <w:rFonts w:ascii="Book Antiqua" w:hAnsi="Book Antiqua" w:cs="Arial"/>
          <w:color w:val="4A4A4A"/>
          <w:sz w:val="30"/>
          <w:szCs w:val="30"/>
        </w:rPr>
        <w:t>Friday, January 13, 2006</w:t>
      </w:r>
    </w:p>
    <w:p w14:paraId="02839079" w14:textId="5AF9F4C1" w:rsidR="00C0086B" w:rsidRDefault="00C0086B" w:rsidP="00C0086B">
      <w:pPr>
        <w:pStyle w:val="yiv3585562722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4A4A4A"/>
          <w:sz w:val="30"/>
          <w:szCs w:val="30"/>
        </w:rPr>
        <w:t>**</w:t>
      </w:r>
    </w:p>
    <w:p w14:paraId="1096E704" w14:textId="77777777" w:rsid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</w:p>
    <w:p w14:paraId="65908EC5" w14:textId="0C4A11BB" w:rsid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Indiana, Death Certificates, 1899-2011</w:t>
      </w:r>
    </w:p>
    <w:p w14:paraId="2BDDDFE3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</w:p>
    <w:p w14:paraId="75C21985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Name</w:t>
      </w:r>
      <w:r w:rsidRPr="00C0086B">
        <w:rPr>
          <w:rFonts w:ascii="Book Antiqua" w:eastAsia="Times New Roman" w:hAnsi="Book Antiqua"/>
          <w:sz w:val="30"/>
          <w:szCs w:val="30"/>
        </w:rPr>
        <w:tab/>
        <w:t>Kenyon C Nussbaum</w:t>
      </w:r>
    </w:p>
    <w:p w14:paraId="3259EA1F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Gender</w:t>
      </w:r>
      <w:r w:rsidRPr="00C0086B">
        <w:rPr>
          <w:rFonts w:ascii="Book Antiqua" w:eastAsia="Times New Roman" w:hAnsi="Book Antiqua"/>
          <w:sz w:val="30"/>
          <w:szCs w:val="30"/>
        </w:rPr>
        <w:tab/>
        <w:t>Male</w:t>
      </w:r>
    </w:p>
    <w:p w14:paraId="3E7762D5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Race</w:t>
      </w:r>
      <w:r w:rsidRPr="00C0086B">
        <w:rPr>
          <w:rFonts w:ascii="Book Antiqua" w:eastAsia="Times New Roman" w:hAnsi="Book Antiqua"/>
          <w:sz w:val="30"/>
          <w:szCs w:val="30"/>
        </w:rPr>
        <w:tab/>
        <w:t>White</w:t>
      </w:r>
    </w:p>
    <w:p w14:paraId="0517485E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Marital Status</w:t>
      </w:r>
      <w:r w:rsidRPr="00C0086B">
        <w:rPr>
          <w:rFonts w:ascii="Book Antiqua" w:eastAsia="Times New Roman" w:hAnsi="Book Antiqua"/>
          <w:sz w:val="30"/>
          <w:szCs w:val="30"/>
        </w:rPr>
        <w:tab/>
        <w:t>Married</w:t>
      </w:r>
    </w:p>
    <w:p w14:paraId="69400075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Age</w:t>
      </w:r>
      <w:r w:rsidRPr="00C0086B">
        <w:rPr>
          <w:rFonts w:ascii="Book Antiqua" w:eastAsia="Times New Roman" w:hAnsi="Book Antiqua"/>
          <w:sz w:val="30"/>
          <w:szCs w:val="30"/>
        </w:rPr>
        <w:tab/>
        <w:t>83</w:t>
      </w:r>
    </w:p>
    <w:p w14:paraId="575E7F30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Birth Date</w:t>
      </w:r>
      <w:r w:rsidRPr="00C0086B">
        <w:rPr>
          <w:rFonts w:ascii="Book Antiqua" w:eastAsia="Times New Roman" w:hAnsi="Book Antiqua"/>
          <w:sz w:val="30"/>
          <w:szCs w:val="30"/>
        </w:rPr>
        <w:tab/>
        <w:t>3 Sep 1922</w:t>
      </w:r>
    </w:p>
    <w:p w14:paraId="5F4249D9" w14:textId="79E2CFC4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proofErr w:type="gramStart"/>
      <w:r w:rsidRPr="00C0086B">
        <w:rPr>
          <w:rFonts w:ascii="Book Antiqua" w:eastAsia="Times New Roman" w:hAnsi="Book Antiqua"/>
          <w:sz w:val="30"/>
          <w:szCs w:val="30"/>
        </w:rPr>
        <w:t>Birth Place</w:t>
      </w:r>
      <w:proofErr w:type="gramEnd"/>
      <w:r w:rsidRPr="00C0086B">
        <w:rPr>
          <w:rFonts w:ascii="Book Antiqua" w:eastAsia="Times New Roman" w:hAnsi="Book Antiqua"/>
          <w:sz w:val="30"/>
          <w:szCs w:val="30"/>
        </w:rPr>
        <w:tab/>
      </w:r>
      <w:r>
        <w:rPr>
          <w:rFonts w:ascii="Book Antiqua" w:eastAsia="Times New Roman" w:hAnsi="Book Antiqua"/>
          <w:sz w:val="30"/>
          <w:szCs w:val="30"/>
        </w:rPr>
        <w:t xml:space="preserve"> </w:t>
      </w:r>
      <w:r w:rsidRPr="00C0086B">
        <w:rPr>
          <w:rFonts w:ascii="Book Antiqua" w:eastAsia="Times New Roman" w:hAnsi="Book Antiqua"/>
          <w:sz w:val="30"/>
          <w:szCs w:val="30"/>
        </w:rPr>
        <w:t>Adams County</w:t>
      </w:r>
    </w:p>
    <w:p w14:paraId="0D17FBE0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Death Date</w:t>
      </w:r>
      <w:r w:rsidRPr="00C0086B">
        <w:rPr>
          <w:rFonts w:ascii="Book Antiqua" w:eastAsia="Times New Roman" w:hAnsi="Book Antiqua"/>
          <w:sz w:val="30"/>
          <w:szCs w:val="30"/>
        </w:rPr>
        <w:tab/>
        <w:t>9 Jan 2006</w:t>
      </w:r>
    </w:p>
    <w:p w14:paraId="6C268562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Death Place</w:t>
      </w:r>
      <w:r w:rsidRPr="00C0086B">
        <w:rPr>
          <w:rFonts w:ascii="Book Antiqua" w:eastAsia="Times New Roman" w:hAnsi="Book Antiqua"/>
          <w:sz w:val="30"/>
          <w:szCs w:val="30"/>
        </w:rPr>
        <w:tab/>
        <w:t>Fort Wayne, Allen, Indiana, USA</w:t>
      </w:r>
    </w:p>
    <w:p w14:paraId="1CD7E59B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Death Registration Date</w:t>
      </w:r>
      <w:r w:rsidRPr="00C0086B">
        <w:rPr>
          <w:rFonts w:ascii="Book Antiqua" w:eastAsia="Times New Roman" w:hAnsi="Book Antiqua"/>
          <w:sz w:val="30"/>
          <w:szCs w:val="30"/>
        </w:rPr>
        <w:tab/>
        <w:t>2006</w:t>
      </w:r>
    </w:p>
    <w:p w14:paraId="21903F75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Father</w:t>
      </w:r>
      <w:r w:rsidRPr="00C0086B">
        <w:rPr>
          <w:rFonts w:ascii="Book Antiqua" w:eastAsia="Times New Roman" w:hAnsi="Book Antiqua"/>
          <w:sz w:val="30"/>
          <w:szCs w:val="30"/>
        </w:rPr>
        <w:tab/>
        <w:t>Edwin Nussbaum</w:t>
      </w:r>
    </w:p>
    <w:p w14:paraId="35DF1E4E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Mother</w:t>
      </w:r>
      <w:r w:rsidRPr="00C0086B">
        <w:rPr>
          <w:rFonts w:ascii="Book Antiqua" w:eastAsia="Times New Roman" w:hAnsi="Book Antiqua"/>
          <w:sz w:val="30"/>
          <w:szCs w:val="30"/>
        </w:rPr>
        <w:tab/>
        <w:t>Ora Baumgartner</w:t>
      </w:r>
    </w:p>
    <w:p w14:paraId="4B9A7605" w14:textId="77777777" w:rsidR="00C0086B" w:rsidRP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Spouse</w:t>
      </w:r>
      <w:r w:rsidRPr="00C0086B">
        <w:rPr>
          <w:rFonts w:ascii="Book Antiqua" w:eastAsia="Times New Roman" w:hAnsi="Book Antiqua"/>
          <w:sz w:val="30"/>
          <w:szCs w:val="30"/>
        </w:rPr>
        <w:tab/>
        <w:t xml:space="preserve">Katie </w:t>
      </w:r>
      <w:proofErr w:type="spellStart"/>
      <w:r w:rsidRPr="00C0086B">
        <w:rPr>
          <w:rFonts w:ascii="Book Antiqua" w:eastAsia="Times New Roman" w:hAnsi="Book Antiqua"/>
          <w:sz w:val="30"/>
          <w:szCs w:val="30"/>
        </w:rPr>
        <w:t>Wulliman</w:t>
      </w:r>
      <w:proofErr w:type="spellEnd"/>
      <w:r w:rsidRPr="00C0086B">
        <w:rPr>
          <w:rFonts w:ascii="Book Antiqua" w:eastAsia="Times New Roman" w:hAnsi="Book Antiqua"/>
          <w:sz w:val="30"/>
          <w:szCs w:val="30"/>
        </w:rPr>
        <w:t xml:space="preserve"> Nussbaum, informant</w:t>
      </w:r>
    </w:p>
    <w:p w14:paraId="7FAE75EE" w14:textId="77777777" w:rsidR="00C0086B" w:rsidRDefault="00C0086B" w:rsidP="00C0086B">
      <w:pPr>
        <w:spacing w:after="0" w:line="240" w:lineRule="auto"/>
        <w:rPr>
          <w:rFonts w:ascii="Book Antiqua" w:eastAsia="Times New Roman" w:hAnsi="Book Antiqua"/>
          <w:sz w:val="30"/>
          <w:szCs w:val="30"/>
        </w:rPr>
      </w:pPr>
      <w:r w:rsidRPr="00C0086B">
        <w:rPr>
          <w:rFonts w:ascii="Book Antiqua" w:eastAsia="Times New Roman" w:hAnsi="Book Antiqua"/>
          <w:sz w:val="30"/>
          <w:szCs w:val="30"/>
        </w:rPr>
        <w:t>Burial</w:t>
      </w:r>
      <w:r w:rsidRPr="00C0086B">
        <w:rPr>
          <w:rFonts w:ascii="Book Antiqua" w:eastAsia="Times New Roman" w:hAnsi="Book Antiqua"/>
          <w:sz w:val="30"/>
          <w:szCs w:val="30"/>
        </w:rPr>
        <w:tab/>
        <w:t>MRE 1/13/2006</w:t>
      </w:r>
    </w:p>
    <w:sectPr w:rsidR="00C0086B" w:rsidSect="00AD0E81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04D"/>
    <w:rsid w:val="00023D0E"/>
    <w:rsid w:val="00101974"/>
    <w:rsid w:val="0011669B"/>
    <w:rsid w:val="001B54BD"/>
    <w:rsid w:val="002247DE"/>
    <w:rsid w:val="00540DAC"/>
    <w:rsid w:val="006C19A1"/>
    <w:rsid w:val="0073189E"/>
    <w:rsid w:val="0076704D"/>
    <w:rsid w:val="007C6B90"/>
    <w:rsid w:val="008533B0"/>
    <w:rsid w:val="00903D7C"/>
    <w:rsid w:val="00912DF5"/>
    <w:rsid w:val="00970917"/>
    <w:rsid w:val="009D58EC"/>
    <w:rsid w:val="00A212FC"/>
    <w:rsid w:val="00A52C91"/>
    <w:rsid w:val="00A635B9"/>
    <w:rsid w:val="00AD0E81"/>
    <w:rsid w:val="00B1623F"/>
    <w:rsid w:val="00C0086B"/>
    <w:rsid w:val="00CB7AF2"/>
    <w:rsid w:val="00CF1BF6"/>
    <w:rsid w:val="00DF5208"/>
    <w:rsid w:val="00E66BB5"/>
    <w:rsid w:val="00E73742"/>
    <w:rsid w:val="00F859D6"/>
    <w:rsid w:val="00F935BC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F5791"/>
  <w15:docId w15:val="{0C646604-6E2B-43DD-B43D-14DB94155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54111089gmail-msonormal">
    <w:name w:val="yiv6454111089gmail-msonormal"/>
    <w:basedOn w:val="Normal"/>
    <w:rsid w:val="00767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94558605gmail-msonormal">
    <w:name w:val="yiv7594558605gmail-msonormal"/>
    <w:basedOn w:val="Normal"/>
    <w:rsid w:val="00E66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06312515gmail-msonormal">
    <w:name w:val="yiv3406312515gmail-msonormal"/>
    <w:basedOn w:val="Normal"/>
    <w:rsid w:val="00A63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75325886ox-38b6ad3d11-gmail-msonormal">
    <w:name w:val="yiv6675325886ox-38b6ad3d11-gmail-msonormal"/>
    <w:basedOn w:val="Normal"/>
    <w:rsid w:val="00970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DF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1B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1BF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C6B90"/>
    <w:rPr>
      <w:rFonts w:ascii="Times New Roman" w:hAnsi="Times New Roman" w:cs="Times New Roman"/>
      <w:sz w:val="24"/>
      <w:szCs w:val="24"/>
    </w:rPr>
  </w:style>
  <w:style w:type="paragraph" w:customStyle="1" w:styleId="yiv0208094529msonormal">
    <w:name w:val="yiv0208094529msonormal"/>
    <w:basedOn w:val="Normal"/>
    <w:rsid w:val="00C00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5562722msonormal">
    <w:name w:val="yiv3585562722msonormal"/>
    <w:basedOn w:val="Normal"/>
    <w:rsid w:val="00C00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7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56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5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80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59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230100">
                          <w:marLeft w:val="0"/>
                          <w:marRight w:val="0"/>
                          <w:marTop w:val="15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0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98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21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788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92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918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700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412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815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8502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5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4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3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9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83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4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709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785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228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531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521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9818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8603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0474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2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04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26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92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44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595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36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81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40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393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1557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457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1017498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5387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294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8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5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32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1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54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4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92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306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8913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9294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900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3825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2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5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8027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11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24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798642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4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2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6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734642">
                          <w:marLeft w:val="0"/>
                          <w:marRight w:val="0"/>
                          <w:marTop w:val="15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8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9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44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50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407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427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42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158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378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3246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9904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533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2025-06-08T21:33:00Z</dcterms:created>
  <dcterms:modified xsi:type="dcterms:W3CDTF">2025-06-08T21:33:00Z</dcterms:modified>
</cp:coreProperties>
</file>