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FA714C" w14:textId="52C43F26" w:rsidR="00000000" w:rsidRDefault="00115FB4" w:rsidP="000978D4">
      <w:pPr>
        <w:jc w:val="center"/>
        <w:rPr>
          <w:rFonts w:ascii="Book Antiqua" w:hAnsi="Book Antiqua"/>
          <w:sz w:val="40"/>
          <w:szCs w:val="40"/>
        </w:rPr>
      </w:pPr>
      <w:r>
        <w:rPr>
          <w:rFonts w:ascii="Book Antiqua" w:hAnsi="Book Antiqua"/>
          <w:sz w:val="40"/>
          <w:szCs w:val="40"/>
        </w:rPr>
        <w:t>Thomas Lynn</w:t>
      </w:r>
      <w:r w:rsidR="001474C6">
        <w:rPr>
          <w:rFonts w:ascii="Book Antiqua" w:hAnsi="Book Antiqua"/>
          <w:sz w:val="40"/>
          <w:szCs w:val="40"/>
        </w:rPr>
        <w:t xml:space="preserve"> Neuenschwander</w:t>
      </w:r>
      <w:r w:rsidR="000978D4" w:rsidRPr="001474C6">
        <w:rPr>
          <w:rFonts w:ascii="Book Antiqua" w:hAnsi="Book Antiqua"/>
          <w:i/>
          <w:sz w:val="40"/>
          <w:szCs w:val="40"/>
        </w:rPr>
        <w:br/>
      </w:r>
      <w:r>
        <w:rPr>
          <w:rFonts w:ascii="Book Antiqua" w:hAnsi="Book Antiqua"/>
          <w:sz w:val="40"/>
          <w:szCs w:val="40"/>
        </w:rPr>
        <w:t>June 24, 1953 – April 24, 1957</w:t>
      </w:r>
    </w:p>
    <w:p w14:paraId="17005E69" w14:textId="0959BC7F" w:rsidR="00115FB4" w:rsidRPr="00115FB4" w:rsidRDefault="00115FB4" w:rsidP="00115FB4">
      <w:pPr>
        <w:spacing w:after="0"/>
        <w:jc w:val="center"/>
        <w:rPr>
          <w:rFonts w:ascii="Book Antiqua" w:hAnsi="Book Antiqua"/>
          <w:sz w:val="30"/>
          <w:szCs w:val="30"/>
        </w:rPr>
      </w:pPr>
      <w:r w:rsidRPr="00115FB4">
        <w:rPr>
          <w:noProof/>
          <w:sz w:val="30"/>
          <w:szCs w:val="30"/>
        </w:rPr>
        <w:drawing>
          <wp:inline distT="0" distB="0" distL="0" distR="0" wp14:anchorId="62271AA8" wp14:editId="02E5DB7B">
            <wp:extent cx="2247602" cy="1419158"/>
            <wp:effectExtent l="0" t="0" r="635" b="0"/>
            <wp:docPr id="480804759"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5812"/>
                    <a:stretch>
                      <a:fillRect/>
                    </a:stretch>
                  </pic:blipFill>
                  <pic:spPr bwMode="auto">
                    <a:xfrm>
                      <a:off x="0" y="0"/>
                      <a:ext cx="2268421" cy="1432303"/>
                    </a:xfrm>
                    <a:prstGeom prst="rect">
                      <a:avLst/>
                    </a:prstGeom>
                    <a:noFill/>
                    <a:ln>
                      <a:noFill/>
                    </a:ln>
                    <a:extLst>
                      <a:ext uri="{53640926-AAD7-44D8-BBD7-CCE9431645EC}">
                        <a14:shadowObscured xmlns:a14="http://schemas.microsoft.com/office/drawing/2010/main"/>
                      </a:ext>
                    </a:extLst>
                  </pic:spPr>
                </pic:pic>
              </a:graphicData>
            </a:graphic>
          </wp:inline>
        </w:drawing>
      </w:r>
    </w:p>
    <w:p w14:paraId="5672C35E" w14:textId="1B202D5C" w:rsidR="00115FB4" w:rsidRPr="00115FB4" w:rsidRDefault="00115FB4" w:rsidP="00115FB4">
      <w:pPr>
        <w:spacing w:after="0"/>
        <w:jc w:val="center"/>
        <w:rPr>
          <w:rFonts w:ascii="Book Antiqua" w:hAnsi="Book Antiqua"/>
          <w:sz w:val="30"/>
          <w:szCs w:val="30"/>
        </w:rPr>
      </w:pPr>
      <w:r w:rsidRPr="00115FB4">
        <w:rPr>
          <w:rFonts w:ascii="Book Antiqua" w:hAnsi="Book Antiqua"/>
          <w:sz w:val="30"/>
          <w:szCs w:val="30"/>
        </w:rPr>
        <w:t xml:space="preserve">Photo by Alicia </w:t>
      </w:r>
      <w:proofErr w:type="spellStart"/>
      <w:r w:rsidRPr="00115FB4">
        <w:rPr>
          <w:rFonts w:ascii="Book Antiqua" w:hAnsi="Book Antiqua"/>
          <w:sz w:val="30"/>
          <w:szCs w:val="30"/>
        </w:rPr>
        <w:t>Kneuss</w:t>
      </w:r>
      <w:proofErr w:type="spellEnd"/>
    </w:p>
    <w:p w14:paraId="45D96712" w14:textId="1C7880EA" w:rsidR="00BD75B2" w:rsidRDefault="00473167" w:rsidP="00944F70">
      <w:pPr>
        <w:spacing w:after="0"/>
        <w:jc w:val="center"/>
        <w:rPr>
          <w:rFonts w:ascii="Book Antiqua" w:hAnsi="Book Antiqua"/>
          <w:sz w:val="40"/>
          <w:szCs w:val="40"/>
        </w:rPr>
      </w:pPr>
      <w:r>
        <w:rPr>
          <w:noProof/>
        </w:rPr>
        <w:t xml:space="preserve">  </w:t>
      </w:r>
    </w:p>
    <w:p w14:paraId="0FFD1344" w14:textId="12851921" w:rsidR="00115FB4" w:rsidRDefault="00115FB4" w:rsidP="00473167">
      <w:pPr>
        <w:contextualSpacing/>
        <w:rPr>
          <w:rFonts w:ascii="Book Antiqua" w:hAnsi="Book Antiqua"/>
          <w:sz w:val="30"/>
          <w:szCs w:val="30"/>
        </w:rPr>
      </w:pPr>
      <w:r w:rsidRPr="00115FB4">
        <w:rPr>
          <w:rFonts w:ascii="Book Antiqua" w:hAnsi="Book Antiqua"/>
          <w:sz w:val="30"/>
          <w:szCs w:val="30"/>
        </w:rPr>
        <w:t>Handwritten-Mon. April 27, 1957</w:t>
      </w:r>
      <w:r w:rsidRPr="00115FB4">
        <w:rPr>
          <w:rFonts w:ascii="Book Antiqua" w:hAnsi="Book Antiqua"/>
          <w:sz w:val="30"/>
          <w:szCs w:val="30"/>
        </w:rPr>
        <w:br/>
      </w:r>
      <w:r w:rsidRPr="00115FB4">
        <w:rPr>
          <w:rFonts w:ascii="Book Antiqua" w:hAnsi="Book Antiqua"/>
          <w:sz w:val="30"/>
          <w:szCs w:val="30"/>
        </w:rPr>
        <w:br/>
        <w:t xml:space="preserve">Funeral Today </w:t>
      </w:r>
      <w:proofErr w:type="gramStart"/>
      <w:r w:rsidRPr="00115FB4">
        <w:rPr>
          <w:rFonts w:ascii="Book Antiqua" w:hAnsi="Book Antiqua"/>
          <w:sz w:val="30"/>
          <w:szCs w:val="30"/>
        </w:rPr>
        <w:t>For</w:t>
      </w:r>
      <w:proofErr w:type="gramEnd"/>
      <w:r w:rsidRPr="00115FB4">
        <w:rPr>
          <w:rFonts w:ascii="Book Antiqua" w:hAnsi="Book Antiqua"/>
          <w:sz w:val="30"/>
          <w:szCs w:val="30"/>
        </w:rPr>
        <w:t xml:space="preserve"> Boy Crushed Under Tractor</w:t>
      </w:r>
      <w:r w:rsidRPr="00115FB4">
        <w:rPr>
          <w:rFonts w:ascii="Book Antiqua" w:hAnsi="Book Antiqua"/>
          <w:sz w:val="30"/>
          <w:szCs w:val="30"/>
        </w:rPr>
        <w:br/>
        <w:t>Mishap Claims Life of 3-Year-Old Thomas Lynn Neuenschwander</w:t>
      </w:r>
      <w:r w:rsidRPr="00115FB4">
        <w:rPr>
          <w:rFonts w:ascii="Book Antiqua" w:hAnsi="Book Antiqua"/>
          <w:sz w:val="30"/>
          <w:szCs w:val="30"/>
        </w:rPr>
        <w:br/>
      </w:r>
      <w:r w:rsidRPr="00115FB4">
        <w:rPr>
          <w:rFonts w:ascii="Book Antiqua" w:hAnsi="Book Antiqua"/>
          <w:sz w:val="30"/>
          <w:szCs w:val="30"/>
        </w:rPr>
        <w:br/>
      </w:r>
      <w:r>
        <w:rPr>
          <w:rFonts w:ascii="Book Antiqua" w:hAnsi="Book Antiqua"/>
          <w:sz w:val="30"/>
          <w:szCs w:val="30"/>
        </w:rPr>
        <w:t xml:space="preserve">   </w:t>
      </w:r>
      <w:r w:rsidRPr="00115FB4">
        <w:rPr>
          <w:rFonts w:ascii="Book Antiqua" w:hAnsi="Book Antiqua"/>
          <w:sz w:val="30"/>
          <w:szCs w:val="30"/>
        </w:rPr>
        <w:t>Services were held at 2 p.m. today at the First Mennonite Church for three-year-old Thomas Lynn Neuenschwander, son of Mr. and Mrs. Philip Neuenschwander who was fatally injured Friday when crushed under the wheel of a tractor. Rev. O. A. Krehbiel, pastor of the church, officiated and burial was in the M.R.E. Cemetery.</w:t>
      </w:r>
      <w:r w:rsidRPr="00115FB4">
        <w:rPr>
          <w:rFonts w:ascii="Book Antiqua" w:hAnsi="Book Antiqua"/>
          <w:sz w:val="30"/>
          <w:szCs w:val="30"/>
        </w:rPr>
        <w:br/>
      </w:r>
      <w:r>
        <w:rPr>
          <w:rFonts w:ascii="Book Antiqua" w:hAnsi="Book Antiqua"/>
          <w:sz w:val="30"/>
          <w:szCs w:val="30"/>
        </w:rPr>
        <w:t xml:space="preserve">   </w:t>
      </w:r>
      <w:r w:rsidRPr="00115FB4">
        <w:rPr>
          <w:rFonts w:ascii="Book Antiqua" w:hAnsi="Book Antiqua"/>
          <w:sz w:val="30"/>
          <w:szCs w:val="30"/>
        </w:rPr>
        <w:t xml:space="preserve">The child died at 3 p.m. Friday in the office of Dr. Robert Boze, local physician, about 30 minutes after the mishap. The child had a ruptured lung and a crushed liver. The boy was unconscious </w:t>
      </w:r>
      <w:proofErr w:type="gramStart"/>
      <w:r w:rsidRPr="00115FB4">
        <w:rPr>
          <w:rFonts w:ascii="Book Antiqua" w:hAnsi="Book Antiqua"/>
          <w:sz w:val="30"/>
          <w:szCs w:val="30"/>
        </w:rPr>
        <w:t>when</w:t>
      </w:r>
      <w:proofErr w:type="gramEnd"/>
      <w:r w:rsidRPr="00115FB4">
        <w:rPr>
          <w:rFonts w:ascii="Book Antiqua" w:hAnsi="Book Antiqua"/>
          <w:sz w:val="30"/>
          <w:szCs w:val="30"/>
        </w:rPr>
        <w:t xml:space="preserve"> rushed to the doctor's office and it was apparent immediately that he was gravely hurt. A resuscitator owned by the local fire department was used but to no avail.</w:t>
      </w:r>
      <w:r w:rsidRPr="00115FB4">
        <w:rPr>
          <w:rFonts w:ascii="Book Antiqua" w:hAnsi="Book Antiqua"/>
          <w:sz w:val="30"/>
          <w:szCs w:val="30"/>
        </w:rPr>
        <w:br/>
      </w:r>
      <w:r>
        <w:rPr>
          <w:rFonts w:ascii="Book Antiqua" w:hAnsi="Book Antiqua"/>
          <w:sz w:val="30"/>
          <w:szCs w:val="30"/>
        </w:rPr>
        <w:t xml:space="preserve">   </w:t>
      </w:r>
      <w:r w:rsidRPr="00115FB4">
        <w:rPr>
          <w:rFonts w:ascii="Book Antiqua" w:hAnsi="Book Antiqua"/>
          <w:sz w:val="30"/>
          <w:szCs w:val="30"/>
        </w:rPr>
        <w:t xml:space="preserve">The mishap occurred at the Philip Neuenschwander home a mile south and a short distance east of the tile mill. Mr. Neuenschwander, who in addition to being a farmer is a widely known auctioneer and real estate dealer, was pushing a wagon, partially loaded with hay, into his bank barn with the tractor. The hay had been loaded at his father's farm and the load was to be finished in the Philip Neuenschwander barn. The hay had been sold. While pushing the </w:t>
      </w:r>
      <w:r w:rsidRPr="00115FB4">
        <w:rPr>
          <w:rFonts w:ascii="Book Antiqua" w:hAnsi="Book Antiqua"/>
          <w:sz w:val="30"/>
          <w:szCs w:val="30"/>
        </w:rPr>
        <w:lastRenderedPageBreak/>
        <w:t xml:space="preserve">wagon up the incline the wagon and tractor jackknifed after the two vehicles came close to the south edge of the embankment. The tractor and wagon started to roll backwards in a southwesterly direction toward a trailer standing in the south part of the </w:t>
      </w:r>
      <w:proofErr w:type="gramStart"/>
      <w:r w:rsidRPr="00115FB4">
        <w:rPr>
          <w:rFonts w:ascii="Book Antiqua" w:hAnsi="Book Antiqua"/>
          <w:sz w:val="30"/>
          <w:szCs w:val="30"/>
        </w:rPr>
        <w:t>farm yard</w:t>
      </w:r>
      <w:proofErr w:type="gramEnd"/>
      <w:r w:rsidRPr="00115FB4">
        <w:rPr>
          <w:rFonts w:ascii="Book Antiqua" w:hAnsi="Book Antiqua"/>
          <w:sz w:val="30"/>
          <w:szCs w:val="30"/>
        </w:rPr>
        <w:t>.</w:t>
      </w:r>
      <w:r w:rsidRPr="00115FB4">
        <w:rPr>
          <w:rFonts w:ascii="Book Antiqua" w:hAnsi="Book Antiqua"/>
          <w:sz w:val="30"/>
          <w:szCs w:val="30"/>
        </w:rPr>
        <w:br/>
      </w:r>
      <w:r>
        <w:rPr>
          <w:rFonts w:ascii="Book Antiqua" w:hAnsi="Book Antiqua"/>
          <w:sz w:val="30"/>
          <w:szCs w:val="30"/>
        </w:rPr>
        <w:t xml:space="preserve">   </w:t>
      </w:r>
      <w:r w:rsidRPr="00115FB4">
        <w:rPr>
          <w:rFonts w:ascii="Book Antiqua" w:hAnsi="Book Antiqua"/>
          <w:sz w:val="30"/>
          <w:szCs w:val="30"/>
        </w:rPr>
        <w:t xml:space="preserve">Glancing backward, Neuenschwander saw his son climbing into the trailer The child had one leg in the trailer, the other on the ground. The tractor struck the </w:t>
      </w:r>
      <w:proofErr w:type="gramStart"/>
      <w:r w:rsidRPr="00115FB4">
        <w:rPr>
          <w:rFonts w:ascii="Book Antiqua" w:hAnsi="Book Antiqua"/>
          <w:sz w:val="30"/>
          <w:szCs w:val="30"/>
        </w:rPr>
        <w:t>trailer</w:t>
      </w:r>
      <w:proofErr w:type="gramEnd"/>
      <w:r w:rsidRPr="00115FB4">
        <w:rPr>
          <w:rFonts w:ascii="Book Antiqua" w:hAnsi="Book Antiqua"/>
          <w:sz w:val="30"/>
          <w:szCs w:val="30"/>
        </w:rPr>
        <w:t xml:space="preserve"> a glancing blow, throwing the child off and directly into the path of the tractor. Mr. Neuenschwander made a valiant attempt to miss the child but was unsuccessful, one back wheel of the tractor passing over the child's chest while the boy was lying flat on his back.</w:t>
      </w:r>
      <w:r w:rsidRPr="00115FB4">
        <w:rPr>
          <w:rFonts w:ascii="Book Antiqua" w:hAnsi="Book Antiqua"/>
          <w:sz w:val="30"/>
          <w:szCs w:val="30"/>
        </w:rPr>
        <w:br/>
      </w:r>
      <w:r>
        <w:rPr>
          <w:rFonts w:ascii="Book Antiqua" w:hAnsi="Book Antiqua"/>
          <w:sz w:val="30"/>
          <w:szCs w:val="30"/>
        </w:rPr>
        <w:t xml:space="preserve">   </w:t>
      </w:r>
      <w:r w:rsidRPr="00115FB4">
        <w:rPr>
          <w:rFonts w:ascii="Book Antiqua" w:hAnsi="Book Antiqua"/>
          <w:sz w:val="30"/>
          <w:szCs w:val="30"/>
        </w:rPr>
        <w:t>The child's grandfather, David P. Neuenschwander, who was standing nearby and who had been assisting his son, picked the child up from the ground and immediately transferred him to the father's arms. He rushed to (missing)</w:t>
      </w:r>
      <w:r w:rsidRPr="00115FB4">
        <w:rPr>
          <w:rFonts w:ascii="Book Antiqua" w:hAnsi="Book Antiqua"/>
          <w:sz w:val="30"/>
          <w:szCs w:val="30"/>
        </w:rPr>
        <w:br/>
      </w:r>
      <w:r>
        <w:rPr>
          <w:rFonts w:ascii="Book Antiqua" w:hAnsi="Book Antiqua"/>
          <w:sz w:val="30"/>
          <w:szCs w:val="30"/>
        </w:rPr>
        <w:t xml:space="preserve">   </w:t>
      </w:r>
      <w:r w:rsidRPr="00115FB4">
        <w:rPr>
          <w:rFonts w:ascii="Book Antiqua" w:hAnsi="Book Antiqua"/>
          <w:sz w:val="30"/>
          <w:szCs w:val="30"/>
        </w:rPr>
        <w:t xml:space="preserve">The child was born June 24, 1953, the son of Philip D. and Leona Liechty </w:t>
      </w:r>
      <w:proofErr w:type="spellStart"/>
      <w:r w:rsidRPr="00115FB4">
        <w:rPr>
          <w:rFonts w:ascii="Book Antiqua" w:hAnsi="Book Antiqua"/>
          <w:sz w:val="30"/>
          <w:szCs w:val="30"/>
        </w:rPr>
        <w:t>Neuenschwandrer</w:t>
      </w:r>
      <w:proofErr w:type="spellEnd"/>
      <w:r w:rsidRPr="00115FB4">
        <w:rPr>
          <w:rFonts w:ascii="Book Antiqua" w:hAnsi="Book Antiqua"/>
          <w:sz w:val="30"/>
          <w:szCs w:val="30"/>
        </w:rPr>
        <w:t>.</w:t>
      </w:r>
      <w:r w:rsidRPr="00115FB4">
        <w:rPr>
          <w:rFonts w:ascii="Book Antiqua" w:hAnsi="Book Antiqua"/>
          <w:sz w:val="30"/>
          <w:szCs w:val="30"/>
        </w:rPr>
        <w:br/>
      </w:r>
      <w:r>
        <w:rPr>
          <w:rFonts w:ascii="Book Antiqua" w:hAnsi="Book Antiqua"/>
          <w:sz w:val="30"/>
          <w:szCs w:val="30"/>
        </w:rPr>
        <w:t xml:space="preserve">   </w:t>
      </w:r>
      <w:r w:rsidRPr="00115FB4">
        <w:rPr>
          <w:rFonts w:ascii="Book Antiqua" w:hAnsi="Book Antiqua"/>
          <w:sz w:val="30"/>
          <w:szCs w:val="30"/>
        </w:rPr>
        <w:t xml:space="preserve">Surviving in addition to the parents are two sisters, Judith Kay, 9, and Patti Joan, 5, and the grandparents, Mr. and Mrs. David P. Neuenschwander and Amos Liechty, </w:t>
      </w:r>
      <w:proofErr w:type="gramStart"/>
      <w:r w:rsidRPr="00115FB4">
        <w:rPr>
          <w:rFonts w:ascii="Book Antiqua" w:hAnsi="Book Antiqua"/>
          <w:sz w:val="30"/>
          <w:szCs w:val="30"/>
        </w:rPr>
        <w:t>all of</w:t>
      </w:r>
      <w:proofErr w:type="gramEnd"/>
      <w:r w:rsidRPr="00115FB4">
        <w:rPr>
          <w:rFonts w:ascii="Book Antiqua" w:hAnsi="Book Antiqua"/>
          <w:sz w:val="30"/>
          <w:szCs w:val="30"/>
        </w:rPr>
        <w:t xml:space="preserve"> this community.</w:t>
      </w:r>
      <w:r w:rsidRPr="00115FB4">
        <w:rPr>
          <w:rFonts w:ascii="Book Antiqua" w:hAnsi="Book Antiqua"/>
          <w:sz w:val="30"/>
          <w:szCs w:val="30"/>
        </w:rPr>
        <w:br/>
      </w:r>
      <w:r w:rsidRPr="00115FB4">
        <w:rPr>
          <w:rFonts w:ascii="Book Antiqua" w:hAnsi="Book Antiqua"/>
          <w:sz w:val="30"/>
          <w:szCs w:val="30"/>
        </w:rPr>
        <w:br/>
        <w:t>A</w:t>
      </w:r>
      <w:r>
        <w:rPr>
          <w:rFonts w:ascii="Book Antiqua" w:hAnsi="Book Antiqua"/>
          <w:sz w:val="30"/>
          <w:szCs w:val="30"/>
        </w:rPr>
        <w:t xml:space="preserve">dams </w:t>
      </w:r>
      <w:r w:rsidRPr="00115FB4">
        <w:rPr>
          <w:rFonts w:ascii="Book Antiqua" w:hAnsi="Book Antiqua"/>
          <w:sz w:val="30"/>
          <w:szCs w:val="30"/>
        </w:rPr>
        <w:t>C</w:t>
      </w:r>
      <w:r>
        <w:rPr>
          <w:rFonts w:ascii="Book Antiqua" w:hAnsi="Book Antiqua"/>
          <w:sz w:val="30"/>
          <w:szCs w:val="30"/>
        </w:rPr>
        <w:t>ounty Indiana Historical</w:t>
      </w:r>
      <w:r w:rsidRPr="00115FB4">
        <w:rPr>
          <w:rFonts w:ascii="Book Antiqua" w:hAnsi="Book Antiqua"/>
          <w:sz w:val="30"/>
          <w:szCs w:val="30"/>
        </w:rPr>
        <w:t xml:space="preserve"> Museum</w:t>
      </w:r>
    </w:p>
    <w:p w14:paraId="3BEB2547" w14:textId="586715E8" w:rsidR="001474C6" w:rsidRPr="001474C6" w:rsidRDefault="00115FB4" w:rsidP="00473167">
      <w:pPr>
        <w:contextualSpacing/>
        <w:rPr>
          <w:rFonts w:ascii="Book Antiqua" w:hAnsi="Book Antiqua"/>
          <w:sz w:val="30"/>
          <w:szCs w:val="30"/>
        </w:rPr>
      </w:pPr>
      <w:r w:rsidRPr="00115FB4">
        <w:rPr>
          <w:rFonts w:ascii="Book Antiqua" w:hAnsi="Book Antiqua"/>
          <w:sz w:val="30"/>
          <w:szCs w:val="30"/>
        </w:rPr>
        <w:t>1955 Mar-April 1958 Scrapbook</w:t>
      </w:r>
      <w:r>
        <w:rPr>
          <w:rFonts w:ascii="Book Antiqua" w:hAnsi="Book Antiqua"/>
          <w:sz w:val="30"/>
          <w:szCs w:val="30"/>
        </w:rPr>
        <w:t>, image 98</w:t>
      </w:r>
    </w:p>
    <w:sectPr w:rsidR="001474C6" w:rsidRPr="001474C6" w:rsidSect="008E53C0">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8D4"/>
    <w:rsid w:val="000776B9"/>
    <w:rsid w:val="000978D4"/>
    <w:rsid w:val="000B5362"/>
    <w:rsid w:val="00101DF8"/>
    <w:rsid w:val="00115FB4"/>
    <w:rsid w:val="001474C6"/>
    <w:rsid w:val="001829B4"/>
    <w:rsid w:val="00192ABE"/>
    <w:rsid w:val="00215D6B"/>
    <w:rsid w:val="0042201B"/>
    <w:rsid w:val="00473167"/>
    <w:rsid w:val="005762CE"/>
    <w:rsid w:val="005D3F26"/>
    <w:rsid w:val="006936E2"/>
    <w:rsid w:val="00707D56"/>
    <w:rsid w:val="00777B55"/>
    <w:rsid w:val="008A13FD"/>
    <w:rsid w:val="008E0D3A"/>
    <w:rsid w:val="008E53C0"/>
    <w:rsid w:val="00944F70"/>
    <w:rsid w:val="00997A82"/>
    <w:rsid w:val="009A3572"/>
    <w:rsid w:val="00A76290"/>
    <w:rsid w:val="00A944C4"/>
    <w:rsid w:val="00A9609A"/>
    <w:rsid w:val="00AC6DE8"/>
    <w:rsid w:val="00BC04A6"/>
    <w:rsid w:val="00BC591C"/>
    <w:rsid w:val="00BD75B2"/>
    <w:rsid w:val="00C73090"/>
    <w:rsid w:val="00D57FCA"/>
    <w:rsid w:val="00D76EC8"/>
    <w:rsid w:val="00E06894"/>
    <w:rsid w:val="00E16677"/>
    <w:rsid w:val="00E624E2"/>
    <w:rsid w:val="00E72A15"/>
    <w:rsid w:val="00E8035A"/>
    <w:rsid w:val="00F27C02"/>
    <w:rsid w:val="00F87AE0"/>
    <w:rsid w:val="00F946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0E4EA"/>
  <w15:docId w15:val="{1847B157-679B-4026-8010-990E0C139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78D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8D4"/>
    <w:rPr>
      <w:rFonts w:ascii="Tahoma" w:hAnsi="Tahoma" w:cs="Tahoma"/>
      <w:sz w:val="16"/>
      <w:szCs w:val="16"/>
    </w:rPr>
  </w:style>
  <w:style w:type="character" w:customStyle="1" w:styleId="aqj">
    <w:name w:val="aqj"/>
    <w:basedOn w:val="DefaultParagraphFont"/>
    <w:rsid w:val="00D57FCA"/>
  </w:style>
  <w:style w:type="paragraph" w:customStyle="1" w:styleId="Default">
    <w:name w:val="Default"/>
    <w:rsid w:val="001474C6"/>
    <w:pPr>
      <w:autoSpaceDE w:val="0"/>
      <w:autoSpaceDN w:val="0"/>
      <w:adjustRightInd w:val="0"/>
      <w:spacing w:after="0"/>
    </w:pPr>
    <w:rPr>
      <w:rFonts w:ascii="Book Antiqua" w:hAnsi="Book Antiqua" w:cs="Book Antiqu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957">
      <w:bodyDiv w:val="1"/>
      <w:marLeft w:val="0"/>
      <w:marRight w:val="0"/>
      <w:marTop w:val="0"/>
      <w:marBottom w:val="0"/>
      <w:divBdr>
        <w:top w:val="none" w:sz="0" w:space="0" w:color="auto"/>
        <w:left w:val="none" w:sz="0" w:space="0" w:color="auto"/>
        <w:bottom w:val="none" w:sz="0" w:space="0" w:color="auto"/>
        <w:right w:val="none" w:sz="0" w:space="0" w:color="auto"/>
      </w:divBdr>
      <w:divsChild>
        <w:div w:id="1421174407">
          <w:marLeft w:val="0"/>
          <w:marRight w:val="0"/>
          <w:marTop w:val="0"/>
          <w:marBottom w:val="0"/>
          <w:divBdr>
            <w:top w:val="none" w:sz="0" w:space="0" w:color="auto"/>
            <w:left w:val="none" w:sz="0" w:space="0" w:color="auto"/>
            <w:bottom w:val="none" w:sz="0" w:space="0" w:color="auto"/>
            <w:right w:val="none" w:sz="0" w:space="0" w:color="auto"/>
          </w:divBdr>
          <w:divsChild>
            <w:div w:id="1607731436">
              <w:marLeft w:val="0"/>
              <w:marRight w:val="0"/>
              <w:marTop w:val="0"/>
              <w:marBottom w:val="0"/>
              <w:divBdr>
                <w:top w:val="none" w:sz="0" w:space="0" w:color="auto"/>
                <w:left w:val="none" w:sz="0" w:space="0" w:color="auto"/>
                <w:bottom w:val="none" w:sz="0" w:space="0" w:color="auto"/>
                <w:right w:val="none" w:sz="0" w:space="0" w:color="auto"/>
              </w:divBdr>
              <w:divsChild>
                <w:div w:id="1510370244">
                  <w:marLeft w:val="0"/>
                  <w:marRight w:val="0"/>
                  <w:marTop w:val="0"/>
                  <w:marBottom w:val="0"/>
                  <w:divBdr>
                    <w:top w:val="none" w:sz="0" w:space="0" w:color="auto"/>
                    <w:left w:val="none" w:sz="0" w:space="0" w:color="auto"/>
                    <w:bottom w:val="none" w:sz="0" w:space="0" w:color="auto"/>
                    <w:right w:val="none" w:sz="0" w:space="0" w:color="auto"/>
                  </w:divBdr>
                  <w:divsChild>
                    <w:div w:id="1453547809">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76220199">
      <w:bodyDiv w:val="1"/>
      <w:marLeft w:val="0"/>
      <w:marRight w:val="0"/>
      <w:marTop w:val="0"/>
      <w:marBottom w:val="0"/>
      <w:divBdr>
        <w:top w:val="none" w:sz="0" w:space="0" w:color="auto"/>
        <w:left w:val="none" w:sz="0" w:space="0" w:color="auto"/>
        <w:bottom w:val="none" w:sz="0" w:space="0" w:color="auto"/>
        <w:right w:val="none" w:sz="0" w:space="0" w:color="auto"/>
      </w:divBdr>
      <w:divsChild>
        <w:div w:id="403261568">
          <w:marLeft w:val="0"/>
          <w:marRight w:val="0"/>
          <w:marTop w:val="0"/>
          <w:marBottom w:val="0"/>
          <w:divBdr>
            <w:top w:val="none" w:sz="0" w:space="0" w:color="auto"/>
            <w:left w:val="none" w:sz="0" w:space="0" w:color="auto"/>
            <w:bottom w:val="none" w:sz="0" w:space="0" w:color="auto"/>
            <w:right w:val="none" w:sz="0" w:space="0" w:color="auto"/>
          </w:divBdr>
          <w:divsChild>
            <w:div w:id="1882092012">
              <w:marLeft w:val="0"/>
              <w:marRight w:val="0"/>
              <w:marTop w:val="0"/>
              <w:marBottom w:val="0"/>
              <w:divBdr>
                <w:top w:val="none" w:sz="0" w:space="0" w:color="auto"/>
                <w:left w:val="none" w:sz="0" w:space="0" w:color="auto"/>
                <w:bottom w:val="none" w:sz="0" w:space="0" w:color="auto"/>
                <w:right w:val="none" w:sz="0" w:space="0" w:color="auto"/>
              </w:divBdr>
              <w:divsChild>
                <w:div w:id="1835681296">
                  <w:marLeft w:val="0"/>
                  <w:marRight w:val="0"/>
                  <w:marTop w:val="0"/>
                  <w:marBottom w:val="0"/>
                  <w:divBdr>
                    <w:top w:val="none" w:sz="0" w:space="0" w:color="auto"/>
                    <w:left w:val="none" w:sz="0" w:space="0" w:color="auto"/>
                    <w:bottom w:val="none" w:sz="0" w:space="0" w:color="auto"/>
                    <w:right w:val="none" w:sz="0" w:space="0" w:color="auto"/>
                  </w:divBdr>
                  <w:divsChild>
                    <w:div w:id="108163483">
                      <w:marLeft w:val="0"/>
                      <w:marRight w:val="0"/>
                      <w:marTop w:val="158"/>
                      <w:marBottom w:val="0"/>
                      <w:divBdr>
                        <w:top w:val="none" w:sz="0" w:space="0" w:color="auto"/>
                        <w:left w:val="none" w:sz="0" w:space="0" w:color="auto"/>
                        <w:bottom w:val="none" w:sz="0" w:space="0" w:color="auto"/>
                        <w:right w:val="none" w:sz="0" w:space="0" w:color="auto"/>
                      </w:divBdr>
                    </w:div>
                  </w:divsChild>
                </w:div>
              </w:divsChild>
            </w:div>
          </w:divsChild>
        </w:div>
      </w:divsChild>
    </w:div>
    <w:div w:id="1883519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397</Words>
  <Characters>2266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2</cp:revision>
  <dcterms:created xsi:type="dcterms:W3CDTF">2025-06-07T18:18:00Z</dcterms:created>
  <dcterms:modified xsi:type="dcterms:W3CDTF">2025-06-07T18:18:00Z</dcterms:modified>
</cp:coreProperties>
</file>