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5FCB620" w14:textId="12DAD566" w:rsidR="0082317B" w:rsidRDefault="003E533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P. Porter</w:t>
      </w:r>
    </w:p>
    <w:p w14:paraId="62F70563" w14:textId="0BF23BAF" w:rsidR="003E5336" w:rsidRDefault="007842B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1840 </w:t>
      </w:r>
      <w:r w:rsidR="003E5336">
        <w:rPr>
          <w:rFonts w:ascii="Book Antiqua" w:hAnsi="Book Antiqua"/>
          <w:sz w:val="40"/>
          <w:szCs w:val="40"/>
        </w:rPr>
        <w:t>- October 7, 1900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1BF798E7" w:rsidR="0002702A" w:rsidRDefault="00F57C75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A7AA0E1" wp14:editId="11BB2E26">
            <wp:extent cx="1282833" cy="2392048"/>
            <wp:effectExtent l="0" t="0" r="0" b="8255"/>
            <wp:docPr id="12270065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21" t="36876" r="30410" b="17383"/>
                    <a:stretch/>
                  </pic:blipFill>
                  <pic:spPr bwMode="auto">
                    <a:xfrm>
                      <a:off x="0" y="0"/>
                      <a:ext cx="1287620" cy="24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619C9A0C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F57C75">
        <w:rPr>
          <w:rFonts w:ascii="Book Antiqua" w:hAnsi="Book Antiqua"/>
          <w:sz w:val="30"/>
          <w:szCs w:val="30"/>
        </w:rPr>
        <w:t>Deb Curry</w:t>
      </w:r>
    </w:p>
    <w:p w14:paraId="0B3B0205" w14:textId="2CFE0743" w:rsid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842BB">
        <w:rPr>
          <w:rFonts w:ascii="Book Antiqua" w:hAnsi="Book Antiqua"/>
          <w:sz w:val="30"/>
          <w:szCs w:val="30"/>
        </w:rPr>
        <w:t xml:space="preserve">The sad death of William P. Porter, of Pleasant Mills, occurred at the St. Joseph Hospital at Fort Wayne Sunday morning, at 8 o'clock, after an illness extending over several years. He was one of the best-known men of this county, was a veteran of the civil war, and probably contracted the peculiar combination of diseases which caused his death during his service. Several months </w:t>
      </w:r>
      <w:proofErr w:type="gramStart"/>
      <w:r w:rsidRPr="007842BB">
        <w:rPr>
          <w:rFonts w:ascii="Book Antiqua" w:hAnsi="Book Antiqua"/>
          <w:sz w:val="30"/>
          <w:szCs w:val="30"/>
        </w:rPr>
        <w:t>ago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he went to the Fort Wayne hospital, where he took treatment from his cousin, Dr. Miles Porter. His condition gradually grew </w:t>
      </w:r>
      <w:proofErr w:type="gramStart"/>
      <w:r w:rsidRPr="007842BB">
        <w:rPr>
          <w:rFonts w:ascii="Book Antiqua" w:hAnsi="Book Antiqua"/>
          <w:sz w:val="30"/>
          <w:szCs w:val="30"/>
        </w:rPr>
        <w:t>worse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and no medical skill could save him, death finally coming as a relief. </w:t>
      </w:r>
    </w:p>
    <w:p w14:paraId="351D1E14" w14:textId="77777777" w:rsid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842BB">
        <w:rPr>
          <w:rFonts w:ascii="Book Antiqua" w:hAnsi="Book Antiqua"/>
          <w:sz w:val="30"/>
          <w:szCs w:val="30"/>
        </w:rPr>
        <w:t xml:space="preserve">He was about sixty years of age and </w:t>
      </w:r>
      <w:proofErr w:type="gramStart"/>
      <w:r w:rsidRPr="007842BB">
        <w:rPr>
          <w:rFonts w:ascii="Book Antiqua" w:hAnsi="Book Antiqua"/>
          <w:sz w:val="30"/>
          <w:szCs w:val="30"/>
        </w:rPr>
        <w:t>leaves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two daughters, Mrs. Weisner of Fort Wayne, and Mrs. </w:t>
      </w:r>
      <w:proofErr w:type="spellStart"/>
      <w:r w:rsidRPr="007842BB">
        <w:rPr>
          <w:rFonts w:ascii="Book Antiqua" w:hAnsi="Book Antiqua"/>
          <w:sz w:val="30"/>
          <w:szCs w:val="30"/>
        </w:rPr>
        <w:t>Gitsom</w:t>
      </w:r>
      <w:proofErr w:type="spellEnd"/>
      <w:r w:rsidRPr="007842BB">
        <w:rPr>
          <w:rFonts w:ascii="Book Antiqua" w:hAnsi="Book Antiqua"/>
          <w:sz w:val="30"/>
          <w:szCs w:val="30"/>
        </w:rPr>
        <w:t xml:space="preserve">, of Chicago. In speaking of his death, the Fort Wayne Journal of Monday said: "William P. Porter, a farmer residing near Decatur, died at St. Joseph Hospital Sunday morning at 8 o'clock, after a lingering illness. His affliction was of a peculiar nature affecting the liver and kidneys. The body was removed to the undertaking rooms of Shone &amp; Veith, where a </w:t>
      </w:r>
      <w:proofErr w:type="gramStart"/>
      <w:r w:rsidRPr="007842BB">
        <w:rPr>
          <w:rFonts w:ascii="Book Antiqua" w:hAnsi="Book Antiqua"/>
          <w:sz w:val="30"/>
          <w:szCs w:val="30"/>
        </w:rPr>
        <w:t>post mortem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was conducted by Dr. Maurice Rosenthan, assisted by several physicians. </w:t>
      </w:r>
      <w:proofErr w:type="gramStart"/>
      <w:r w:rsidRPr="007842BB">
        <w:rPr>
          <w:rFonts w:ascii="Book Antiqua" w:hAnsi="Book Antiqua"/>
          <w:sz w:val="30"/>
          <w:szCs w:val="30"/>
        </w:rPr>
        <w:t>A number of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medical students also witnessed the autopsy. Mr. Porter came here for treatment about two months ago. He was sixty years old. </w:t>
      </w:r>
    </w:p>
    <w:p w14:paraId="38518E22" w14:textId="7D5F9574" w:rsid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842BB">
        <w:rPr>
          <w:rFonts w:ascii="Book Antiqua" w:hAnsi="Book Antiqua"/>
          <w:sz w:val="30"/>
          <w:szCs w:val="30"/>
        </w:rPr>
        <w:t xml:space="preserve">Surviving him are two daughters. One of them is Mrs. Nicholas Weisner, of 118 Thompson Street. Mr. Shone will take the body to Pleasant Mills Tuesday </w:t>
      </w:r>
      <w:proofErr w:type="gramStart"/>
      <w:r w:rsidRPr="007842BB">
        <w:rPr>
          <w:rFonts w:ascii="Book Antiqua" w:hAnsi="Book Antiqua"/>
          <w:sz w:val="30"/>
          <w:szCs w:val="30"/>
        </w:rPr>
        <w:t>afternoon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and the funeral service and interment will be at that place." The remains were sent to the G. R. &amp; I. station here Tuesday morning by the G. A. R. members and were at </w:t>
      </w:r>
      <w:r w:rsidRPr="007842BB">
        <w:rPr>
          <w:rFonts w:ascii="Book Antiqua" w:hAnsi="Book Antiqua"/>
          <w:sz w:val="30"/>
          <w:szCs w:val="30"/>
        </w:rPr>
        <w:lastRenderedPageBreak/>
        <w:t xml:space="preserve">once taken to Pleasant Mills, where the services were conducted at the Methodist </w:t>
      </w:r>
      <w:r>
        <w:rPr>
          <w:rFonts w:ascii="Book Antiqua" w:hAnsi="Book Antiqua"/>
          <w:sz w:val="30"/>
          <w:szCs w:val="30"/>
        </w:rPr>
        <w:t>C</w:t>
      </w:r>
      <w:r w:rsidRPr="007842BB">
        <w:rPr>
          <w:rFonts w:ascii="Book Antiqua" w:hAnsi="Book Antiqua"/>
          <w:sz w:val="30"/>
          <w:szCs w:val="30"/>
        </w:rPr>
        <w:t>hurch by Rev. Peters.</w:t>
      </w:r>
    </w:p>
    <w:p w14:paraId="205E3F84" w14:textId="77777777" w:rsidR="007842BB" w:rsidRP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</w:p>
    <w:p w14:paraId="085516CC" w14:textId="77777777" w:rsid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t>Decatur Democrat; Adams County, Indiana</w:t>
      </w:r>
      <w:r w:rsidRPr="007842B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A</w:t>
      </w:r>
      <w:r w:rsidRPr="007842BB">
        <w:rPr>
          <w:rFonts w:ascii="Book Antiqua" w:hAnsi="Book Antiqua"/>
          <w:sz w:val="30"/>
          <w:szCs w:val="30"/>
        </w:rPr>
        <w:t xml:space="preserve"> weekly newspaper</w:t>
      </w:r>
      <w:r w:rsidRPr="007842BB">
        <w:rPr>
          <w:rFonts w:ascii="Book Antiqua" w:hAnsi="Book Antiqua"/>
          <w:sz w:val="30"/>
          <w:szCs w:val="30"/>
        </w:rPr>
        <w:br/>
        <w:t>Thursday, October 11, 1900</w:t>
      </w:r>
    </w:p>
    <w:p w14:paraId="2BC6771C" w14:textId="4CE10AE9" w:rsidR="007842BB" w:rsidRP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t>**</w:t>
      </w:r>
    </w:p>
    <w:p w14:paraId="77D42EF5" w14:textId="77777777" w:rsidR="007842BB" w:rsidRP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t> </w:t>
      </w:r>
    </w:p>
    <w:p w14:paraId="221A5947" w14:textId="706C588B" w:rsidR="007842BB" w:rsidRP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t>Indiana, U.S., Death Certificates, 1899-2017</w:t>
      </w:r>
    </w:p>
    <w:p w14:paraId="67DFBE66" w14:textId="62B3634C" w:rsidR="007842BB" w:rsidRP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br/>
        <w:t>Name William P Porter</w:t>
      </w:r>
      <w:r w:rsidRPr="007842BB">
        <w:rPr>
          <w:rFonts w:ascii="Book Antiqua" w:hAnsi="Book Antiqua"/>
          <w:sz w:val="30"/>
          <w:szCs w:val="30"/>
        </w:rPr>
        <w:br/>
        <w:t>Gender Male</w:t>
      </w:r>
      <w:r w:rsidRPr="007842BB">
        <w:rPr>
          <w:rFonts w:ascii="Book Antiqua" w:hAnsi="Book Antiqua"/>
          <w:sz w:val="30"/>
          <w:szCs w:val="30"/>
        </w:rPr>
        <w:br/>
        <w:t>Race White</w:t>
      </w:r>
      <w:r w:rsidRPr="007842BB">
        <w:rPr>
          <w:rFonts w:ascii="Book Antiqua" w:hAnsi="Book Antiqua"/>
          <w:sz w:val="30"/>
          <w:szCs w:val="30"/>
        </w:rPr>
        <w:br/>
        <w:t>Marital Status Widower</w:t>
      </w:r>
      <w:r w:rsidRPr="007842BB">
        <w:rPr>
          <w:rFonts w:ascii="Book Antiqua" w:hAnsi="Book Antiqua"/>
          <w:sz w:val="30"/>
          <w:szCs w:val="30"/>
        </w:rPr>
        <w:br/>
        <w:t>Age 60</w:t>
      </w:r>
      <w:r w:rsidRPr="007842BB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7842BB">
        <w:rPr>
          <w:rFonts w:ascii="Book Antiqua" w:hAnsi="Book Antiqua"/>
          <w:sz w:val="30"/>
          <w:szCs w:val="30"/>
        </w:rPr>
        <w:t>abt</w:t>
      </w:r>
      <w:proofErr w:type="spellEnd"/>
      <w:r w:rsidRPr="007842BB">
        <w:rPr>
          <w:rFonts w:ascii="Book Antiqua" w:hAnsi="Book Antiqua"/>
          <w:sz w:val="30"/>
          <w:szCs w:val="30"/>
        </w:rPr>
        <w:t xml:space="preserve"> 1840</w:t>
      </w:r>
      <w:r w:rsidRPr="007842BB">
        <w:rPr>
          <w:rFonts w:ascii="Book Antiqua" w:hAnsi="Book Antiqua"/>
          <w:sz w:val="30"/>
          <w:szCs w:val="30"/>
        </w:rPr>
        <w:br/>
      </w:r>
      <w:proofErr w:type="gramStart"/>
      <w:r w:rsidRPr="007842BB">
        <w:rPr>
          <w:rFonts w:ascii="Book Antiqua" w:hAnsi="Book Antiqua"/>
          <w:sz w:val="30"/>
          <w:szCs w:val="30"/>
        </w:rPr>
        <w:t>Birth Place</w:t>
      </w:r>
      <w:proofErr w:type="gramEnd"/>
      <w:r w:rsidRPr="007842BB">
        <w:rPr>
          <w:rFonts w:ascii="Book Antiqua" w:hAnsi="Book Antiqua"/>
          <w:sz w:val="30"/>
          <w:szCs w:val="30"/>
        </w:rPr>
        <w:t xml:space="preserve"> Ohio</w:t>
      </w:r>
      <w:r w:rsidRPr="007842BB">
        <w:rPr>
          <w:rFonts w:ascii="Book Antiqua" w:hAnsi="Book Antiqua"/>
          <w:sz w:val="30"/>
          <w:szCs w:val="30"/>
        </w:rPr>
        <w:br/>
        <w:t>Death Date 7 Oct 1900</w:t>
      </w:r>
      <w:r w:rsidRPr="007842BB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7842BB">
        <w:rPr>
          <w:rFonts w:ascii="Book Antiqua" w:hAnsi="Book Antiqua"/>
          <w:sz w:val="30"/>
          <w:szCs w:val="30"/>
        </w:rPr>
        <w:br/>
        <w:t>Death Registration Date 1899-1900</w:t>
      </w:r>
      <w:r w:rsidRPr="007842BB">
        <w:rPr>
          <w:rFonts w:ascii="Book Antiqua" w:hAnsi="Book Antiqua"/>
          <w:sz w:val="30"/>
          <w:szCs w:val="30"/>
        </w:rPr>
        <w:br/>
        <w:t>Parents Not named</w:t>
      </w:r>
      <w:r w:rsidRPr="007842BB">
        <w:rPr>
          <w:rFonts w:ascii="Book Antiqua" w:hAnsi="Book Antiqua"/>
          <w:sz w:val="30"/>
          <w:szCs w:val="30"/>
        </w:rPr>
        <w:br/>
        <w:t>Informant J. Wiessner; Fort Wayne, Indiana</w:t>
      </w:r>
      <w:r w:rsidRPr="007842BB">
        <w:rPr>
          <w:rFonts w:ascii="Book Antiqua" w:hAnsi="Book Antiqua"/>
          <w:sz w:val="30"/>
          <w:szCs w:val="30"/>
        </w:rPr>
        <w:br/>
        <w:t>Burial October 9, 1900; Pleasant Mills, Indiana</w:t>
      </w:r>
      <w:r w:rsidRPr="007842B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7842BB">
        <w:rPr>
          <w:rFonts w:ascii="Book Antiqua" w:hAnsi="Book Antiqua"/>
          <w:sz w:val="30"/>
          <w:szCs w:val="30"/>
        </w:rPr>
        <w:t>*</w:t>
      </w:r>
    </w:p>
    <w:p w14:paraId="5B062DA0" w14:textId="77777777" w:rsidR="003F0D6F" w:rsidRDefault="003F0D6F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</w:p>
    <w:p w14:paraId="0D984572" w14:textId="16F54935" w:rsidR="007842BB" w:rsidRPr="007842BB" w:rsidRDefault="007842BB" w:rsidP="007842BB">
      <w:pPr>
        <w:pStyle w:val="NoSpacing"/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t>William P Porter* from tree Adams/Fox/Buckett/Pomroy/Masters</w:t>
      </w:r>
      <w:r w:rsidRPr="007842BB">
        <w:rPr>
          <w:rFonts w:ascii="Book Antiqua" w:hAnsi="Book Antiqua"/>
          <w:sz w:val="30"/>
          <w:szCs w:val="30"/>
        </w:rPr>
        <w:br/>
      </w:r>
      <w:r w:rsidRPr="007842BB">
        <w:rPr>
          <w:rFonts w:ascii="Book Antiqua" w:hAnsi="Book Antiqua"/>
          <w:sz w:val="30"/>
          <w:szCs w:val="30"/>
        </w:rPr>
        <w:br/>
        <w:t>Birth 1840 Ohio, USA</w:t>
      </w:r>
      <w:r w:rsidRPr="007842BB">
        <w:rPr>
          <w:rFonts w:ascii="Book Antiqua" w:hAnsi="Book Antiqua"/>
          <w:sz w:val="30"/>
          <w:szCs w:val="30"/>
        </w:rPr>
        <w:br/>
        <w:t>Marriage 6 Apr 1865 Adams, Berkshire, Massachusetts, USA</w:t>
      </w:r>
      <w:r w:rsidRPr="007842BB">
        <w:rPr>
          <w:rFonts w:ascii="Book Antiqua" w:hAnsi="Book Antiqua"/>
          <w:sz w:val="30"/>
          <w:szCs w:val="30"/>
        </w:rPr>
        <w:br/>
        <w:t>Residence 1900 Adams, Indiana, USA</w:t>
      </w:r>
      <w:r w:rsidRPr="007842BB">
        <w:rPr>
          <w:rFonts w:ascii="Book Antiqua" w:hAnsi="Book Antiqua"/>
          <w:sz w:val="30"/>
          <w:szCs w:val="30"/>
        </w:rPr>
        <w:br/>
        <w:t>Death 7 Oct 1900 Fort Wayne, Allen, Indiana, USA</w:t>
      </w:r>
      <w:r w:rsidRPr="007842BB">
        <w:rPr>
          <w:rFonts w:ascii="Book Antiqua" w:hAnsi="Book Antiqua"/>
          <w:sz w:val="30"/>
          <w:szCs w:val="30"/>
        </w:rPr>
        <w:br/>
        <w:t>Father Francis Porter* (1818-1860)</w:t>
      </w:r>
      <w:r w:rsidRPr="007842BB">
        <w:rPr>
          <w:rFonts w:ascii="Book Antiqua" w:hAnsi="Book Antiqua"/>
          <w:sz w:val="30"/>
          <w:szCs w:val="30"/>
        </w:rPr>
        <w:br/>
        <w:t>Mother Margaret Johnson</w:t>
      </w:r>
      <w:r w:rsidRPr="007842BB">
        <w:rPr>
          <w:rFonts w:ascii="Book Antiqua" w:hAnsi="Book Antiqua"/>
          <w:sz w:val="30"/>
          <w:szCs w:val="30"/>
        </w:rPr>
        <w:br/>
        <w:t>Spouse Elizabeth Roebuck</w:t>
      </w:r>
    </w:p>
    <w:p w14:paraId="20F43FE7" w14:textId="77777777" w:rsidR="005D33A5" w:rsidRPr="007842BB" w:rsidRDefault="005D33A5" w:rsidP="0002702A">
      <w:pPr>
        <w:pStyle w:val="NoSpacing"/>
        <w:contextualSpacing/>
        <w:rPr>
          <w:rFonts w:ascii="Book Antiqua" w:hAnsi="Book Antiqua"/>
          <w:sz w:val="30"/>
          <w:szCs w:val="30"/>
        </w:rPr>
      </w:pPr>
    </w:p>
    <w:p w14:paraId="6B9CDCA6" w14:textId="1CB3ECBC" w:rsidR="0002702A" w:rsidRPr="007842BB" w:rsidRDefault="000D364F" w:rsidP="006619CC">
      <w:pPr>
        <w:contextualSpacing/>
        <w:rPr>
          <w:rFonts w:ascii="Book Antiqua" w:hAnsi="Book Antiqua"/>
          <w:sz w:val="30"/>
          <w:szCs w:val="30"/>
        </w:rPr>
      </w:pPr>
      <w:r w:rsidRPr="007842BB">
        <w:rPr>
          <w:rFonts w:ascii="Book Antiqua" w:hAnsi="Book Antiqua"/>
          <w:sz w:val="30"/>
          <w:szCs w:val="30"/>
        </w:rPr>
        <w:t xml:space="preserve">   </w:t>
      </w:r>
      <w:r w:rsidR="006619CC" w:rsidRPr="007842BB">
        <w:rPr>
          <w:rFonts w:ascii="Book Antiqua" w:hAnsi="Book Antiqua"/>
          <w:sz w:val="30"/>
          <w:szCs w:val="30"/>
        </w:rPr>
        <w:t xml:space="preserve"> </w:t>
      </w:r>
    </w:p>
    <w:sectPr w:rsidR="0002702A" w:rsidRPr="007842BB" w:rsidSect="003F0D6F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364F"/>
    <w:rsid w:val="000D44E9"/>
    <w:rsid w:val="000E4750"/>
    <w:rsid w:val="001E5E6E"/>
    <w:rsid w:val="003E5336"/>
    <w:rsid w:val="003F0D6F"/>
    <w:rsid w:val="004C4886"/>
    <w:rsid w:val="005D33A5"/>
    <w:rsid w:val="005F4559"/>
    <w:rsid w:val="006619CC"/>
    <w:rsid w:val="00704E03"/>
    <w:rsid w:val="007842BB"/>
    <w:rsid w:val="007E7C52"/>
    <w:rsid w:val="007F39AF"/>
    <w:rsid w:val="0082317B"/>
    <w:rsid w:val="00885643"/>
    <w:rsid w:val="008C285E"/>
    <w:rsid w:val="008D4408"/>
    <w:rsid w:val="009D308C"/>
    <w:rsid w:val="009F1680"/>
    <w:rsid w:val="00A61CDC"/>
    <w:rsid w:val="00B17E31"/>
    <w:rsid w:val="00B45C41"/>
    <w:rsid w:val="00B55454"/>
    <w:rsid w:val="00B8464D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57C75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5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3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5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424</Words>
  <Characters>2129</Characters>
  <Application>Microsoft Office Word</Application>
  <DocSecurity>0</DocSecurity>
  <Lines>68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2025-05-26T02:23:00Z</dcterms:created>
  <dcterms:modified xsi:type="dcterms:W3CDTF">2025-11-14T21:03:00Z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