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854B03A" w14:textId="3F83FB7D" w:rsidR="000951B7" w:rsidRDefault="00DA2E3C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W.</w:t>
      </w:r>
      <w:r w:rsidR="00032E2F">
        <w:rPr>
          <w:rFonts w:ascii="Book Antiqua" w:hAnsi="Book Antiqua"/>
          <w:sz w:val="40"/>
          <w:szCs w:val="40"/>
        </w:rPr>
        <w:t xml:space="preserve"> Mathewson</w:t>
      </w:r>
    </w:p>
    <w:p w14:paraId="3E24BE6C" w14:textId="059FFC4A" w:rsidR="00032E2F" w:rsidRDefault="00DA2E3C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15, 1865 – October 3, 1869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14554B9A" w:rsidR="0002702A" w:rsidRDefault="00DA2E3C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274211BD" wp14:editId="2E5E41D9">
            <wp:extent cx="3657318" cy="1107316"/>
            <wp:effectExtent l="0" t="0" r="635" b="0"/>
            <wp:docPr id="189019308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193086" name="Picture 1890193086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9" t="34044" b="29248"/>
                    <a:stretch/>
                  </pic:blipFill>
                  <pic:spPr bwMode="auto">
                    <a:xfrm>
                      <a:off x="0" y="0"/>
                      <a:ext cx="3686175" cy="1116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467AE9AC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DA2E3C">
        <w:rPr>
          <w:rFonts w:ascii="Book Antiqua" w:hAnsi="Book Antiqua"/>
          <w:sz w:val="30"/>
          <w:szCs w:val="30"/>
        </w:rPr>
        <w:t>Margie Roop Pearce</w:t>
      </w:r>
    </w:p>
    <w:p w14:paraId="20F43FE7" w14:textId="77777777" w:rsidR="005D33A5" w:rsidRDefault="005D33A5" w:rsidP="0002702A">
      <w:pPr>
        <w:pStyle w:val="NoSpacing"/>
        <w:rPr>
          <w:rFonts w:ascii="Book Antiqua" w:hAnsi="Book Antiqua"/>
          <w:sz w:val="40"/>
          <w:szCs w:val="40"/>
        </w:rPr>
      </w:pPr>
    </w:p>
    <w:p w14:paraId="6B9CDCA6" w14:textId="0E9D6422" w:rsidR="0002702A" w:rsidRPr="0002702A" w:rsidRDefault="00DA2E3C" w:rsidP="00DA2E3C">
      <w:pPr>
        <w:rPr>
          <w:rFonts w:ascii="Book Antiqua" w:hAnsi="Book Antiqua"/>
          <w:sz w:val="40"/>
          <w:szCs w:val="40"/>
        </w:rPr>
      </w:pPr>
      <w:r w:rsidRPr="00DA2E3C">
        <w:rPr>
          <w:rFonts w:ascii="Book Antiqua" w:eastAsia="Times New Roman" w:hAnsi="Book Antiqua" w:cs="Helvetica"/>
          <w:color w:val="333333"/>
          <w:sz w:val="30"/>
          <w:szCs w:val="30"/>
        </w:rPr>
        <w:t>Martha W Mathewson from tree Delores Fawley's Tree</w:t>
      </w:r>
      <w:r w:rsidRPr="00DA2E3C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DA2E3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15 Dec 1865 Allen, Indiana, USA</w:t>
      </w:r>
      <w:r w:rsidRPr="00DA2E3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3 Oct 1869 Allen, Indiana, USA</w:t>
      </w:r>
      <w:r w:rsidRPr="00DA2E3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Alfred Mathewson (1828-1891)</w:t>
      </w:r>
      <w:r w:rsidRPr="00DA2E3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Elizabeth Meader Johnson (1830-1914)</w:t>
      </w:r>
    </w:p>
    <w:sectPr w:rsidR="0002702A" w:rsidRPr="0002702A" w:rsidSect="00AB76C9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32E2F"/>
    <w:rsid w:val="00051546"/>
    <w:rsid w:val="000951B7"/>
    <w:rsid w:val="000D44E9"/>
    <w:rsid w:val="001371C1"/>
    <w:rsid w:val="001E5E6E"/>
    <w:rsid w:val="002D5660"/>
    <w:rsid w:val="00351096"/>
    <w:rsid w:val="003F263C"/>
    <w:rsid w:val="004C4886"/>
    <w:rsid w:val="004F76C6"/>
    <w:rsid w:val="005D33A5"/>
    <w:rsid w:val="005F4559"/>
    <w:rsid w:val="006D35DF"/>
    <w:rsid w:val="006D4491"/>
    <w:rsid w:val="00774DBF"/>
    <w:rsid w:val="007E7C52"/>
    <w:rsid w:val="00813487"/>
    <w:rsid w:val="00885643"/>
    <w:rsid w:val="008C285E"/>
    <w:rsid w:val="008D4408"/>
    <w:rsid w:val="009D308C"/>
    <w:rsid w:val="009F1680"/>
    <w:rsid w:val="00A61CDC"/>
    <w:rsid w:val="00AB76C9"/>
    <w:rsid w:val="00B45C41"/>
    <w:rsid w:val="00B55454"/>
    <w:rsid w:val="00BA11C3"/>
    <w:rsid w:val="00BC6400"/>
    <w:rsid w:val="00BF1D46"/>
    <w:rsid w:val="00C06E7F"/>
    <w:rsid w:val="00C36F29"/>
    <w:rsid w:val="00C942F5"/>
    <w:rsid w:val="00C95CB0"/>
    <w:rsid w:val="00D16A38"/>
    <w:rsid w:val="00D63FD9"/>
    <w:rsid w:val="00DA2E3C"/>
    <w:rsid w:val="00E16677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2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4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244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2025-02-18T02:01:00Z</dcterms:created>
  <dcterms:modified xsi:type="dcterms:W3CDTF">2025-11-14T17:20:00Z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