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CC00A" w14:textId="761F6C74" w:rsidR="00B1011A" w:rsidRDefault="00B441E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Susannah (Maynard) Fuller</w:t>
      </w:r>
    </w:p>
    <w:p w14:paraId="7A5A0745" w14:textId="337B7554" w:rsidR="00B441EE" w:rsidRDefault="00B441E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1779 – October 15, 1843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5842BE78" w:rsidR="000F0CD9" w:rsidRDefault="00B441EE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183642" wp14:editId="1E3D0C0C">
            <wp:extent cx="2855895" cy="2841878"/>
            <wp:effectExtent l="0" t="0" r="1905" b="0"/>
            <wp:docPr id="185455158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21"/>
                    <a:stretch/>
                  </pic:blipFill>
                  <pic:spPr bwMode="auto">
                    <a:xfrm>
                      <a:off x="0" y="0"/>
                      <a:ext cx="2866243" cy="285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73E473D8" w:rsidR="00496BEB" w:rsidRPr="00496BEB" w:rsidRDefault="00B441EE" w:rsidP="00B441EE">
      <w:pPr>
        <w:contextualSpacing/>
        <w:rPr>
          <w:rFonts w:ascii="Book Antiqua" w:hAnsi="Book Antiqua"/>
          <w:sz w:val="30"/>
          <w:szCs w:val="30"/>
        </w:rPr>
      </w:pPr>
      <w:r w:rsidRPr="00B441EE">
        <w:rPr>
          <w:rFonts w:ascii="Book Antiqua" w:hAnsi="Book Antiqua"/>
          <w:sz w:val="30"/>
          <w:szCs w:val="30"/>
        </w:rPr>
        <w:t>Susannah Maynard from tree Wolff Family Tree 2009</w:t>
      </w:r>
      <w:r w:rsidRPr="00B441EE">
        <w:rPr>
          <w:rFonts w:ascii="Book Antiqua" w:hAnsi="Book Antiqua"/>
          <w:sz w:val="30"/>
          <w:szCs w:val="30"/>
        </w:rPr>
        <w:br/>
      </w:r>
      <w:r w:rsidRPr="00B441EE">
        <w:rPr>
          <w:rFonts w:ascii="Book Antiqua" w:hAnsi="Book Antiqua"/>
          <w:sz w:val="30"/>
          <w:szCs w:val="30"/>
        </w:rPr>
        <w:br/>
        <w:t>Birth 3 May 1779 Bolton, Worcester, Massachusetts, USA</w:t>
      </w:r>
      <w:r w:rsidRPr="00B441EE">
        <w:rPr>
          <w:rFonts w:ascii="Book Antiqua" w:hAnsi="Book Antiqua"/>
          <w:sz w:val="30"/>
          <w:szCs w:val="30"/>
        </w:rPr>
        <w:br/>
        <w:t>Marriage 13 Oct 1803 Berlin, Worcester, Massachusetts, USA</w:t>
      </w:r>
      <w:r w:rsidRPr="00B441EE">
        <w:rPr>
          <w:rFonts w:ascii="Book Antiqua" w:hAnsi="Book Antiqua"/>
          <w:sz w:val="30"/>
          <w:szCs w:val="30"/>
        </w:rPr>
        <w:br/>
        <w:t>Residence 1840 Adams, Indiana, USA</w:t>
      </w:r>
      <w:r w:rsidRPr="00B441EE">
        <w:rPr>
          <w:rFonts w:ascii="Book Antiqua" w:hAnsi="Book Antiqua"/>
          <w:sz w:val="30"/>
          <w:szCs w:val="30"/>
        </w:rPr>
        <w:br/>
        <w:t>Death 15 Oct 1843 Pleasant Mills, Adams, Indiana, USA</w:t>
      </w:r>
      <w:r w:rsidRPr="00B441EE">
        <w:rPr>
          <w:rFonts w:ascii="Book Antiqua" w:hAnsi="Book Antiqua"/>
          <w:sz w:val="30"/>
          <w:szCs w:val="30"/>
        </w:rPr>
        <w:br/>
        <w:t>Father Abner Maynard (Born 1752)</w:t>
      </w:r>
      <w:r w:rsidRPr="00B441EE">
        <w:rPr>
          <w:rFonts w:ascii="Book Antiqua" w:hAnsi="Book Antiqua"/>
          <w:sz w:val="30"/>
          <w:szCs w:val="30"/>
        </w:rPr>
        <w:br/>
        <w:t>Mother Susannah Greene (Born 1756)</w:t>
      </w:r>
      <w:r w:rsidRPr="00B441EE">
        <w:rPr>
          <w:rFonts w:ascii="Book Antiqua" w:hAnsi="Book Antiqua"/>
          <w:sz w:val="30"/>
          <w:szCs w:val="30"/>
        </w:rPr>
        <w:br/>
        <w:t>Spouse Edward S Fuller (1767-1837)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3B03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050B8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95EC5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011A"/>
    <w:rsid w:val="00B1496E"/>
    <w:rsid w:val="00B14A06"/>
    <w:rsid w:val="00B339D2"/>
    <w:rsid w:val="00B36319"/>
    <w:rsid w:val="00B37B30"/>
    <w:rsid w:val="00B37BCF"/>
    <w:rsid w:val="00B37F12"/>
    <w:rsid w:val="00B441EE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09C6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2025-01-19T18:25:00Z</dcterms:created>
  <dcterms:modified xsi:type="dcterms:W3CDTF">2025-11-11T13:07:00Z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