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613E727C" w:rsidR="003A4D08" w:rsidRDefault="0020563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I. Brewer</w:t>
      </w:r>
    </w:p>
    <w:p w14:paraId="712F430D" w14:textId="08E769B6" w:rsidR="00205632" w:rsidRDefault="0020563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1883 – December 4, 1902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06B21C98" w:rsidR="00ED2E01" w:rsidRDefault="0020563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9FFA485" wp14:editId="766BF487">
            <wp:extent cx="3167206" cy="1090863"/>
            <wp:effectExtent l="0" t="0" r="0" b="0"/>
            <wp:docPr id="159061896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618967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18" t="30797" b="28293"/>
                    <a:stretch/>
                  </pic:blipFill>
                  <pic:spPr bwMode="auto">
                    <a:xfrm>
                      <a:off x="0" y="0"/>
                      <a:ext cx="3167781" cy="1091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185DF486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205632">
        <w:rPr>
          <w:rFonts w:ascii="Book Antiqua" w:hAnsi="Book Antiqua"/>
          <w:sz w:val="30"/>
          <w:szCs w:val="30"/>
        </w:rPr>
        <w:t>Margie Roop Pearce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30385F" w14:textId="77777777" w:rsidR="00205632" w:rsidRDefault="003A4D08" w:rsidP="002056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B6AA6">
        <w:rPr>
          <w:rFonts w:ascii="Book Antiqua" w:hAnsi="Book Antiqua"/>
          <w:sz w:val="30"/>
          <w:szCs w:val="30"/>
        </w:rPr>
        <w:t xml:space="preserve"> </w:t>
      </w:r>
      <w:r w:rsidR="00205632" w:rsidRPr="00205632">
        <w:rPr>
          <w:rFonts w:ascii="Book Antiqua" w:hAnsi="Book Antiqua"/>
          <w:sz w:val="30"/>
          <w:szCs w:val="30"/>
        </w:rPr>
        <w:t xml:space="preserve">Charles Brewer, oldest son of Benjamin Brewer, died at the home of his aunt in St. Mary’s, Ohio, last Thursday of consumption. </w:t>
      </w:r>
    </w:p>
    <w:p w14:paraId="1E61B1A6" w14:textId="77777777" w:rsidR="00205632" w:rsidRDefault="00205632" w:rsidP="002056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5632">
        <w:rPr>
          <w:rFonts w:ascii="Book Antiqua" w:hAnsi="Book Antiqua"/>
          <w:sz w:val="30"/>
          <w:szCs w:val="30"/>
        </w:rPr>
        <w:t xml:space="preserve">Charley was nineteen years old, and was loved by all who knew him, being a model young man, very industrious and energetic. 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4FD29C20" w14:textId="49B8C1A3" w:rsidR="00205632" w:rsidRDefault="00205632" w:rsidP="002056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130F4C">
        <w:rPr>
          <w:rFonts w:ascii="Book Antiqua" w:hAnsi="Book Antiqua"/>
          <w:sz w:val="30"/>
          <w:szCs w:val="30"/>
        </w:rPr>
        <w:t xml:space="preserve">  </w:t>
      </w:r>
      <w:r w:rsidRPr="00205632">
        <w:rPr>
          <w:rFonts w:ascii="Book Antiqua" w:hAnsi="Book Antiqua"/>
          <w:sz w:val="30"/>
          <w:szCs w:val="30"/>
        </w:rPr>
        <w:t xml:space="preserve">Funeral services were held at the M. E. </w:t>
      </w:r>
      <w:r>
        <w:rPr>
          <w:rFonts w:ascii="Book Antiqua" w:hAnsi="Book Antiqua"/>
          <w:sz w:val="30"/>
          <w:szCs w:val="30"/>
        </w:rPr>
        <w:t>C</w:t>
      </w:r>
      <w:r w:rsidRPr="00205632">
        <w:rPr>
          <w:rFonts w:ascii="Book Antiqua" w:hAnsi="Book Antiqua"/>
          <w:sz w:val="30"/>
          <w:szCs w:val="30"/>
        </w:rPr>
        <w:t>hurch last Saturday afternoon. Interment at Pleasant Mills Cemetery.</w:t>
      </w:r>
    </w:p>
    <w:p w14:paraId="188DA198" w14:textId="77777777" w:rsidR="00205632" w:rsidRPr="00205632" w:rsidRDefault="00205632" w:rsidP="00205632">
      <w:pPr>
        <w:contextualSpacing/>
        <w:rPr>
          <w:rFonts w:ascii="Book Antiqua" w:hAnsi="Book Antiqua"/>
          <w:sz w:val="30"/>
          <w:szCs w:val="30"/>
        </w:rPr>
      </w:pPr>
    </w:p>
    <w:p w14:paraId="5DBC5848" w14:textId="33CB41B1" w:rsidR="00205632" w:rsidRPr="00205632" w:rsidRDefault="00205632" w:rsidP="00205632">
      <w:pPr>
        <w:contextualSpacing/>
        <w:rPr>
          <w:rFonts w:ascii="Book Antiqua" w:hAnsi="Book Antiqua"/>
          <w:sz w:val="30"/>
          <w:szCs w:val="30"/>
        </w:rPr>
      </w:pPr>
      <w:r w:rsidRPr="00205632">
        <w:rPr>
          <w:rFonts w:ascii="Book Antiqua" w:hAnsi="Book Antiqua"/>
          <w:sz w:val="30"/>
          <w:szCs w:val="30"/>
        </w:rPr>
        <w:t>Decatur Democrat; Adams County, Indiana</w:t>
      </w:r>
      <w:r w:rsidRPr="0020563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205632">
        <w:rPr>
          <w:rFonts w:ascii="Book Antiqua" w:hAnsi="Book Antiqua"/>
          <w:sz w:val="30"/>
          <w:szCs w:val="30"/>
        </w:rPr>
        <w:t xml:space="preserve"> weekly newspaper</w:t>
      </w:r>
      <w:r w:rsidRPr="00205632">
        <w:rPr>
          <w:rFonts w:ascii="Book Antiqua" w:hAnsi="Book Antiqua"/>
          <w:sz w:val="30"/>
          <w:szCs w:val="30"/>
        </w:rPr>
        <w:br/>
        <w:t>Thursday, December 11, 1902</w:t>
      </w:r>
    </w:p>
    <w:p w14:paraId="59116221" w14:textId="1D93A823" w:rsidR="00ED2E01" w:rsidRDefault="00ED2E01" w:rsidP="000B6AA6">
      <w:pPr>
        <w:contextualSpacing/>
        <w:rPr>
          <w:rFonts w:ascii="Book Antiqua" w:hAnsi="Book Antiqua"/>
          <w:sz w:val="30"/>
          <w:szCs w:val="30"/>
        </w:rPr>
      </w:pPr>
    </w:p>
    <w:sectPr w:rsidR="00ED2E01" w:rsidSect="00130F4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30F4C"/>
    <w:rsid w:val="001E5E6E"/>
    <w:rsid w:val="00205632"/>
    <w:rsid w:val="003A4D08"/>
    <w:rsid w:val="004C4886"/>
    <w:rsid w:val="005F4559"/>
    <w:rsid w:val="00626DB9"/>
    <w:rsid w:val="007E7C52"/>
    <w:rsid w:val="008247E1"/>
    <w:rsid w:val="00885643"/>
    <w:rsid w:val="008D4408"/>
    <w:rsid w:val="00972973"/>
    <w:rsid w:val="009D308C"/>
    <w:rsid w:val="00B45C41"/>
    <w:rsid w:val="00B55454"/>
    <w:rsid w:val="00BC6400"/>
    <w:rsid w:val="00C06E7F"/>
    <w:rsid w:val="00C95CB0"/>
    <w:rsid w:val="00CD665B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B66E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6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442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2024-12-21T02:06:00Z</dcterms:created>
  <dcterms:modified xsi:type="dcterms:W3CDTF">2025-11-09T14:22:00Z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