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18" w:rsidRPr="00B92D18" w:rsidRDefault="00B92D18" w:rsidP="00B92D18">
      <w:pPr>
        <w:spacing w:after="0" w:line="240" w:lineRule="auto"/>
        <w:jc w:val="center"/>
        <w:rPr>
          <w:rFonts w:ascii="Book Antiqua" w:hAnsi="Book Antiqua"/>
          <w:sz w:val="40"/>
          <w:szCs w:val="40"/>
        </w:rPr>
      </w:pPr>
      <w:r w:rsidRPr="00B92D18">
        <w:rPr>
          <w:rFonts w:ascii="Book Antiqua" w:hAnsi="Book Antiqua"/>
          <w:sz w:val="40"/>
          <w:szCs w:val="40"/>
        </w:rPr>
        <w:t>Reason Shaffer</w:t>
      </w:r>
    </w:p>
    <w:p w:rsidR="00B92D18" w:rsidRPr="00B92D18" w:rsidRDefault="00B92D18" w:rsidP="00B92D18">
      <w:pPr>
        <w:spacing w:after="0" w:line="240" w:lineRule="auto"/>
        <w:jc w:val="center"/>
        <w:rPr>
          <w:rFonts w:ascii="Book Antiqua" w:hAnsi="Book Antiqua"/>
          <w:sz w:val="40"/>
          <w:szCs w:val="40"/>
        </w:rPr>
      </w:pPr>
      <w:r w:rsidRPr="00B92D18">
        <w:rPr>
          <w:rFonts w:ascii="Book Antiqua" w:hAnsi="Book Antiqua"/>
          <w:sz w:val="40"/>
          <w:szCs w:val="40"/>
        </w:rPr>
        <w:t>January 20, 1860 – June 10, 1920</w:t>
      </w:r>
    </w:p>
    <w:p w:rsidR="00B92D18" w:rsidRDefault="00B92D18" w:rsidP="00B92D18">
      <w:pPr>
        <w:spacing w:after="0" w:line="240" w:lineRule="auto"/>
        <w:jc w:val="center"/>
        <w:rPr>
          <w:rFonts w:ascii="Book Antiqua" w:hAnsi="Book Antiqua"/>
          <w:sz w:val="24"/>
          <w:szCs w:val="24"/>
        </w:rPr>
      </w:pPr>
      <w:bookmarkStart w:id="0" w:name="_GoBack"/>
      <w:r>
        <w:rPr>
          <w:noProof/>
        </w:rPr>
        <w:drawing>
          <wp:inline distT="0" distB="0" distL="0" distR="0">
            <wp:extent cx="4588236" cy="2377440"/>
            <wp:effectExtent l="0" t="0" r="3175" b="3810"/>
            <wp:docPr id="1" name="Picture 1" descr="Reason Sha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son Shaffer"/>
                    <pic:cNvPicPr>
                      <a:picLocks noChangeAspect="1" noChangeArrowheads="1"/>
                    </pic:cNvPicPr>
                  </pic:nvPicPr>
                  <pic:blipFill rotWithShape="1">
                    <a:blip r:embed="rId5">
                      <a:extLst>
                        <a:ext uri="{28A0092B-C50C-407E-A947-70E740481C1C}">
                          <a14:useLocalDpi xmlns:a14="http://schemas.microsoft.com/office/drawing/2010/main" val="0"/>
                        </a:ext>
                      </a:extLst>
                    </a:blip>
                    <a:srcRect l="7083" t="18769" r="6875" b="14289"/>
                    <a:stretch/>
                  </pic:blipFill>
                  <pic:spPr bwMode="auto">
                    <a:xfrm>
                      <a:off x="0" y="0"/>
                      <a:ext cx="4595152" cy="238102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92D18" w:rsidRDefault="00B92D18" w:rsidP="00B92D18">
      <w:pPr>
        <w:spacing w:after="0" w:line="240" w:lineRule="auto"/>
        <w:jc w:val="center"/>
        <w:rPr>
          <w:rFonts w:ascii="Book Antiqua" w:hAnsi="Book Antiqua"/>
          <w:sz w:val="24"/>
          <w:szCs w:val="24"/>
        </w:rPr>
      </w:pPr>
      <w:r>
        <w:rPr>
          <w:rFonts w:ascii="Book Antiqua" w:hAnsi="Book Antiqua"/>
          <w:sz w:val="24"/>
          <w:szCs w:val="24"/>
        </w:rPr>
        <w:t>Photo by Deb Curry</w:t>
      </w:r>
    </w:p>
    <w:p w:rsidR="00B92D18" w:rsidRDefault="00B92D18" w:rsidP="00B92D18">
      <w:pPr>
        <w:spacing w:after="0" w:line="240" w:lineRule="auto"/>
        <w:jc w:val="center"/>
        <w:rPr>
          <w:rFonts w:ascii="Book Antiqua" w:hAnsi="Book Antiqua"/>
          <w:sz w:val="24"/>
          <w:szCs w:val="24"/>
        </w:rPr>
      </w:pPr>
    </w:p>
    <w:p w:rsidR="00687359" w:rsidRDefault="00A81542" w:rsidP="00B92D18">
      <w:pPr>
        <w:spacing w:after="0" w:line="240" w:lineRule="auto"/>
        <w:rPr>
          <w:rFonts w:ascii="Book Antiqua" w:hAnsi="Book Antiqua"/>
          <w:sz w:val="24"/>
          <w:szCs w:val="24"/>
        </w:rPr>
      </w:pPr>
      <w:r>
        <w:rPr>
          <w:rFonts w:ascii="Book Antiqua" w:hAnsi="Book Antiqua"/>
          <w:sz w:val="24"/>
          <w:szCs w:val="24"/>
        </w:rPr>
        <w:t>HEART TROUBLE</w:t>
      </w:r>
    </w:p>
    <w:p w:rsidR="00A81542" w:rsidRDefault="00A81542" w:rsidP="00B92D18">
      <w:pPr>
        <w:spacing w:after="0" w:line="240" w:lineRule="auto"/>
        <w:rPr>
          <w:rFonts w:ascii="Book Antiqua" w:hAnsi="Book Antiqua"/>
          <w:sz w:val="24"/>
          <w:szCs w:val="24"/>
        </w:rPr>
      </w:pPr>
      <w:r>
        <w:rPr>
          <w:rFonts w:ascii="Book Antiqua" w:hAnsi="Book Antiqua"/>
          <w:sz w:val="24"/>
          <w:szCs w:val="24"/>
        </w:rPr>
        <w:t>Causes Death of Reason Shaffer of St. Mary’s Township Early Today</w:t>
      </w:r>
    </w:p>
    <w:p w:rsidR="00A81542" w:rsidRDefault="00A81542" w:rsidP="00B92D18">
      <w:pPr>
        <w:spacing w:after="0" w:line="240" w:lineRule="auto"/>
        <w:rPr>
          <w:rFonts w:ascii="Book Antiqua" w:hAnsi="Book Antiqua"/>
          <w:sz w:val="24"/>
          <w:szCs w:val="24"/>
        </w:rPr>
      </w:pPr>
      <w:r>
        <w:rPr>
          <w:rFonts w:ascii="Book Antiqua" w:hAnsi="Book Antiqua"/>
          <w:sz w:val="24"/>
          <w:szCs w:val="24"/>
        </w:rPr>
        <w:t>WAS SIXTY YEARS OLD</w:t>
      </w:r>
    </w:p>
    <w:p w:rsidR="00A81542" w:rsidRDefault="00A81542" w:rsidP="00B92D18">
      <w:pPr>
        <w:spacing w:after="0" w:line="240" w:lineRule="auto"/>
        <w:rPr>
          <w:rFonts w:ascii="Book Antiqua" w:hAnsi="Book Antiqua"/>
          <w:sz w:val="24"/>
          <w:szCs w:val="24"/>
        </w:rPr>
      </w:pPr>
      <w:r>
        <w:rPr>
          <w:rFonts w:ascii="Book Antiqua" w:hAnsi="Book Antiqua"/>
          <w:sz w:val="24"/>
          <w:szCs w:val="24"/>
        </w:rPr>
        <w:t>Had Been Assisting in the Care of Sick at Home of Neighbor All Night</w:t>
      </w:r>
    </w:p>
    <w:p w:rsidR="00A81542" w:rsidRDefault="00A81542" w:rsidP="00B92D18">
      <w:pPr>
        <w:spacing w:after="0" w:line="240" w:lineRule="auto"/>
        <w:rPr>
          <w:rFonts w:ascii="Book Antiqua" w:hAnsi="Book Antiqua"/>
          <w:sz w:val="24"/>
          <w:szCs w:val="24"/>
        </w:rPr>
      </w:pPr>
    </w:p>
    <w:p w:rsidR="00A81542" w:rsidRDefault="00A81542" w:rsidP="00B92D18">
      <w:pPr>
        <w:spacing w:after="0" w:line="240" w:lineRule="auto"/>
        <w:rPr>
          <w:rFonts w:ascii="Book Antiqua" w:hAnsi="Book Antiqua"/>
          <w:sz w:val="24"/>
          <w:szCs w:val="24"/>
        </w:rPr>
      </w:pPr>
      <w:r>
        <w:rPr>
          <w:rFonts w:ascii="Book Antiqua" w:hAnsi="Book Antiqua"/>
          <w:sz w:val="24"/>
          <w:szCs w:val="24"/>
        </w:rPr>
        <w:t xml:space="preserve">      </w:t>
      </w:r>
      <w:proofErr w:type="gramStart"/>
      <w:r>
        <w:rPr>
          <w:rFonts w:ascii="Book Antiqua" w:hAnsi="Book Antiqua"/>
          <w:sz w:val="24"/>
          <w:szCs w:val="24"/>
        </w:rPr>
        <w:t>Going to his home early this morning after he had been up all night assisting in the care of the sick at the home of a neighbor, Reason Shaffer, well known resident of St. Mary’s township, succumbed at 5:15 o’clock this morning, following an attack of heart trouble.</w:t>
      </w:r>
      <w:proofErr w:type="gramEnd"/>
    </w:p>
    <w:p w:rsidR="00A81542" w:rsidRDefault="00A81542" w:rsidP="00B92D18">
      <w:pPr>
        <w:spacing w:after="0" w:line="240" w:lineRule="auto"/>
        <w:rPr>
          <w:rFonts w:ascii="Book Antiqua" w:hAnsi="Book Antiqua"/>
          <w:sz w:val="24"/>
          <w:szCs w:val="24"/>
        </w:rPr>
      </w:pPr>
      <w:r>
        <w:rPr>
          <w:rFonts w:ascii="Book Antiqua" w:hAnsi="Book Antiqua"/>
          <w:sz w:val="24"/>
          <w:szCs w:val="24"/>
        </w:rPr>
        <w:t xml:space="preserve">   During the night Mr. Shaffer had </w:t>
      </w:r>
      <w:proofErr w:type="spellStart"/>
      <w:r>
        <w:rPr>
          <w:rFonts w:ascii="Book Antiqua" w:hAnsi="Book Antiqua"/>
          <w:sz w:val="24"/>
          <w:szCs w:val="24"/>
        </w:rPr>
        <w:t>complined</w:t>
      </w:r>
      <w:proofErr w:type="spellEnd"/>
      <w:r>
        <w:rPr>
          <w:rFonts w:ascii="Book Antiqua" w:hAnsi="Book Antiqua"/>
          <w:sz w:val="24"/>
          <w:szCs w:val="24"/>
        </w:rPr>
        <w:t xml:space="preserve"> of not feeling well and going to his home he took some medicine for relief, and shortly afterward his condition became serious, and before a physician could reach his home he had expired.  Death was pronounced as probably due to heart trouble, and Coroner Clark was summoned, as death had come before the arrival of the family physician, although he had been given treatment by the physician for some time.  The coroner confirmed the statement of the family </w:t>
      </w:r>
      <w:proofErr w:type="gramStart"/>
      <w:r>
        <w:rPr>
          <w:rFonts w:ascii="Book Antiqua" w:hAnsi="Book Antiqua"/>
          <w:sz w:val="24"/>
          <w:szCs w:val="24"/>
        </w:rPr>
        <w:t>doctor, that</w:t>
      </w:r>
      <w:proofErr w:type="gramEnd"/>
      <w:r>
        <w:rPr>
          <w:rFonts w:ascii="Book Antiqua" w:hAnsi="Book Antiqua"/>
          <w:sz w:val="24"/>
          <w:szCs w:val="24"/>
        </w:rPr>
        <w:t xml:space="preserve"> death was due to heart trouble.</w:t>
      </w:r>
    </w:p>
    <w:p w:rsidR="00A81542" w:rsidRDefault="00A81542" w:rsidP="00B92D18">
      <w:pPr>
        <w:spacing w:after="0" w:line="240" w:lineRule="auto"/>
        <w:rPr>
          <w:rFonts w:ascii="Book Antiqua" w:hAnsi="Book Antiqua"/>
          <w:sz w:val="24"/>
          <w:szCs w:val="24"/>
        </w:rPr>
      </w:pPr>
      <w:r>
        <w:rPr>
          <w:rFonts w:ascii="Book Antiqua" w:hAnsi="Book Antiqua"/>
          <w:sz w:val="24"/>
          <w:szCs w:val="24"/>
        </w:rPr>
        <w:t xml:space="preserve">   Reason Shaffer was born in St. Mary’s township January 20, 1860, and had lived there all his life.  He was one of the best known farmers of the township, and had many friends over the county.  He was a son of David and </w:t>
      </w:r>
      <w:proofErr w:type="spellStart"/>
      <w:r>
        <w:rPr>
          <w:rFonts w:ascii="Book Antiqua" w:hAnsi="Book Antiqua"/>
          <w:sz w:val="24"/>
          <w:szCs w:val="24"/>
        </w:rPr>
        <w:t>Tempyann</w:t>
      </w:r>
      <w:proofErr w:type="spellEnd"/>
      <w:r>
        <w:rPr>
          <w:rFonts w:ascii="Book Antiqua" w:hAnsi="Book Antiqua"/>
          <w:sz w:val="24"/>
          <w:szCs w:val="24"/>
        </w:rPr>
        <w:t xml:space="preserve"> Acker Shaffer, and was sixty years old last January 20.  Surviving besides the widow are one daughter, Mrs. Warren Hamrick, of Fort Wayne, and a young man whom they had reared as their son, Minor H. Cogswell, who is now in the United States army, and located at Camp Dix, N. J.  There are also two grandchildren, Oliver R. and Harry B. </w:t>
      </w:r>
      <w:proofErr w:type="spellStart"/>
      <w:r>
        <w:rPr>
          <w:rFonts w:ascii="Book Antiqua" w:hAnsi="Book Antiqua"/>
          <w:sz w:val="24"/>
          <w:szCs w:val="24"/>
        </w:rPr>
        <w:t>McColloch</w:t>
      </w:r>
      <w:proofErr w:type="spellEnd"/>
      <w:r>
        <w:rPr>
          <w:rFonts w:ascii="Book Antiqua" w:hAnsi="Book Antiqua"/>
          <w:sz w:val="24"/>
          <w:szCs w:val="24"/>
        </w:rPr>
        <w:t xml:space="preserve">, children of Mrs. Hamrick by a former marriage.  Two brothers and three sisters are also living, they being Almond and Levi Shaffer, of Bobo; Mrs. Henry </w:t>
      </w:r>
      <w:proofErr w:type="spellStart"/>
      <w:r>
        <w:rPr>
          <w:rFonts w:ascii="Book Antiqua" w:hAnsi="Book Antiqua"/>
          <w:sz w:val="24"/>
          <w:szCs w:val="24"/>
        </w:rPr>
        <w:t>Ehresman</w:t>
      </w:r>
      <w:proofErr w:type="spellEnd"/>
      <w:r>
        <w:rPr>
          <w:rFonts w:ascii="Book Antiqua" w:hAnsi="Book Antiqua"/>
          <w:sz w:val="24"/>
          <w:szCs w:val="24"/>
        </w:rPr>
        <w:t xml:space="preserve">, Mrs. </w:t>
      </w:r>
      <w:proofErr w:type="spellStart"/>
      <w:r>
        <w:rPr>
          <w:rFonts w:ascii="Book Antiqua" w:hAnsi="Book Antiqua"/>
          <w:sz w:val="24"/>
          <w:szCs w:val="24"/>
        </w:rPr>
        <w:t>Lavina</w:t>
      </w:r>
      <w:proofErr w:type="spellEnd"/>
      <w:r>
        <w:rPr>
          <w:rFonts w:ascii="Book Antiqua" w:hAnsi="Book Antiqua"/>
          <w:sz w:val="24"/>
          <w:szCs w:val="24"/>
        </w:rPr>
        <w:t xml:space="preserve"> Heath, Bobo, and Mrs. Wilson Smith, of Columbus, O.  Funeral services will be held Sunday afternoon from the Methodist church at Pleasant Mills at 2:30 o’clock, the pastor of the church officiating.</w:t>
      </w:r>
    </w:p>
    <w:p w:rsidR="00A81542" w:rsidRDefault="00A81542" w:rsidP="00B92D18">
      <w:pPr>
        <w:spacing w:after="0" w:line="240" w:lineRule="auto"/>
        <w:rPr>
          <w:rFonts w:ascii="Book Antiqua" w:hAnsi="Book Antiqua"/>
          <w:sz w:val="24"/>
          <w:szCs w:val="24"/>
        </w:rPr>
      </w:pPr>
    </w:p>
    <w:p w:rsidR="00A81542" w:rsidRPr="00B92D18" w:rsidRDefault="00A81542" w:rsidP="00B92D18">
      <w:pPr>
        <w:spacing w:after="0" w:line="240" w:lineRule="auto"/>
        <w:rPr>
          <w:rFonts w:ascii="Book Antiqua" w:hAnsi="Book Antiqua"/>
          <w:b/>
          <w:sz w:val="24"/>
          <w:szCs w:val="24"/>
        </w:rPr>
      </w:pPr>
      <w:r w:rsidRPr="00B92D18">
        <w:rPr>
          <w:rFonts w:ascii="Book Antiqua" w:hAnsi="Book Antiqua"/>
          <w:b/>
          <w:sz w:val="24"/>
          <w:szCs w:val="24"/>
        </w:rPr>
        <w:t>Unknown newspaper clipping</w:t>
      </w:r>
    </w:p>
    <w:sectPr w:rsidR="00A81542" w:rsidRPr="00B92D18" w:rsidSect="00B92D18">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42"/>
    <w:rsid w:val="00687359"/>
    <w:rsid w:val="00A81542"/>
    <w:rsid w:val="00B9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2017-02-24T03:09:00Z</dcterms:created>
  <dcterms:modified xsi:type="dcterms:W3CDTF">2017-02-24T03:26:00Z</dcterms:modified>
</cp:coreProperties>
</file>