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2D" w:rsidRPr="00C65FA2" w:rsidRDefault="00FB102D" w:rsidP="00C65FA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proofErr w:type="spellStart"/>
      <w:r w:rsidRPr="00C65FA2">
        <w:rPr>
          <w:rFonts w:ascii="Book Antiqua" w:hAnsi="Book Antiqua"/>
          <w:sz w:val="40"/>
          <w:szCs w:val="40"/>
        </w:rPr>
        <w:t>Laurina</w:t>
      </w:r>
      <w:proofErr w:type="spellEnd"/>
      <w:r w:rsidRPr="00C65FA2">
        <w:rPr>
          <w:rFonts w:ascii="Book Antiqua" w:hAnsi="Book Antiqua"/>
          <w:sz w:val="40"/>
          <w:szCs w:val="40"/>
        </w:rPr>
        <w:t xml:space="preserve"> </w:t>
      </w:r>
      <w:r w:rsidR="00C65FA2" w:rsidRPr="00C65FA2">
        <w:rPr>
          <w:rFonts w:ascii="Book Antiqua" w:hAnsi="Book Antiqua"/>
          <w:sz w:val="40"/>
          <w:szCs w:val="40"/>
        </w:rPr>
        <w:t>(</w:t>
      </w:r>
      <w:proofErr w:type="spellStart"/>
      <w:r w:rsidR="00C65FA2" w:rsidRPr="00C65FA2">
        <w:rPr>
          <w:rFonts w:ascii="Book Antiqua" w:hAnsi="Book Antiqua"/>
          <w:sz w:val="40"/>
          <w:szCs w:val="40"/>
        </w:rPr>
        <w:t>Thieme</w:t>
      </w:r>
      <w:proofErr w:type="spellEnd"/>
      <w:r w:rsidR="00C65FA2" w:rsidRPr="00C65FA2">
        <w:rPr>
          <w:rFonts w:ascii="Book Antiqua" w:hAnsi="Book Antiqua"/>
          <w:sz w:val="40"/>
          <w:szCs w:val="40"/>
        </w:rPr>
        <w:t xml:space="preserve">) </w:t>
      </w:r>
      <w:r w:rsidRPr="00C65FA2">
        <w:rPr>
          <w:rFonts w:ascii="Book Antiqua" w:hAnsi="Book Antiqua"/>
          <w:sz w:val="40"/>
          <w:szCs w:val="40"/>
        </w:rPr>
        <w:t>Conrad</w:t>
      </w:r>
    </w:p>
    <w:p w:rsidR="00C65FA2" w:rsidRPr="00C65FA2" w:rsidRDefault="00C65FA2" w:rsidP="00C65FA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C65FA2">
        <w:rPr>
          <w:rFonts w:ascii="Book Antiqua" w:hAnsi="Book Antiqua"/>
          <w:sz w:val="40"/>
          <w:szCs w:val="40"/>
        </w:rPr>
        <w:t xml:space="preserve">February </w:t>
      </w:r>
      <w:r w:rsidR="00FB102D" w:rsidRPr="00C65FA2">
        <w:rPr>
          <w:rFonts w:ascii="Book Antiqua" w:hAnsi="Book Antiqua"/>
          <w:sz w:val="40"/>
          <w:szCs w:val="40"/>
        </w:rPr>
        <w:t>18</w:t>
      </w:r>
      <w:r w:rsidRPr="00C65FA2">
        <w:rPr>
          <w:rFonts w:ascii="Book Antiqua" w:hAnsi="Book Antiqua"/>
          <w:sz w:val="40"/>
          <w:szCs w:val="40"/>
        </w:rPr>
        <w:t xml:space="preserve">, </w:t>
      </w:r>
      <w:r w:rsidR="00FB102D" w:rsidRPr="00C65FA2">
        <w:rPr>
          <w:rFonts w:ascii="Book Antiqua" w:hAnsi="Book Antiqua"/>
          <w:sz w:val="40"/>
          <w:szCs w:val="40"/>
        </w:rPr>
        <w:t xml:space="preserve">1922 </w:t>
      </w:r>
      <w:r w:rsidRPr="00C65FA2">
        <w:rPr>
          <w:rFonts w:ascii="Book Antiqua" w:hAnsi="Book Antiqua"/>
          <w:sz w:val="40"/>
          <w:szCs w:val="40"/>
        </w:rPr>
        <w:t>–</w:t>
      </w:r>
      <w:r w:rsidR="00FB102D" w:rsidRPr="00C65FA2">
        <w:rPr>
          <w:rFonts w:ascii="Book Antiqua" w:hAnsi="Book Antiqua"/>
          <w:sz w:val="40"/>
          <w:szCs w:val="40"/>
        </w:rPr>
        <w:t xml:space="preserve"> </w:t>
      </w:r>
      <w:r w:rsidRPr="00C65FA2">
        <w:rPr>
          <w:rFonts w:ascii="Book Antiqua" w:hAnsi="Book Antiqua"/>
          <w:sz w:val="40"/>
          <w:szCs w:val="40"/>
        </w:rPr>
        <w:t xml:space="preserve">March </w:t>
      </w:r>
      <w:r w:rsidR="00FB102D" w:rsidRPr="00C65FA2">
        <w:rPr>
          <w:rFonts w:ascii="Book Antiqua" w:hAnsi="Book Antiqua"/>
          <w:sz w:val="40"/>
          <w:szCs w:val="40"/>
        </w:rPr>
        <w:t>18</w:t>
      </w:r>
      <w:r w:rsidRPr="00C65FA2">
        <w:rPr>
          <w:rFonts w:ascii="Book Antiqua" w:hAnsi="Book Antiqua"/>
          <w:sz w:val="40"/>
          <w:szCs w:val="40"/>
        </w:rPr>
        <w:t xml:space="preserve">, </w:t>
      </w:r>
      <w:r w:rsidR="00FB102D" w:rsidRPr="00C65FA2">
        <w:rPr>
          <w:rFonts w:ascii="Book Antiqua" w:hAnsi="Book Antiqua"/>
          <w:sz w:val="40"/>
          <w:szCs w:val="40"/>
        </w:rPr>
        <w:t xml:space="preserve">2018 </w:t>
      </w:r>
    </w:p>
    <w:p w:rsidR="00C65FA2" w:rsidRDefault="00FB102D" w:rsidP="00C65FA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B102D">
        <w:rPr>
          <w:rFonts w:ascii="Book Antiqua" w:hAnsi="Book Antiqua"/>
          <w:sz w:val="24"/>
          <w:szCs w:val="24"/>
        </w:rPr>
        <w:br/>
      </w:r>
      <w:r w:rsidR="00C65FA2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2110154" cy="158261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byB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272" cy="158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21" w:rsidRDefault="00FB102D" w:rsidP="00C65F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B102D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proofErr w:type="spellStart"/>
      <w:r w:rsidRPr="00FB102D">
        <w:rPr>
          <w:rFonts w:ascii="Book Antiqua" w:hAnsi="Book Antiqua"/>
          <w:sz w:val="24"/>
          <w:szCs w:val="24"/>
        </w:rPr>
        <w:t>Laurina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02D">
        <w:rPr>
          <w:rFonts w:ascii="Book Antiqua" w:hAnsi="Book Antiqua"/>
          <w:sz w:val="24"/>
          <w:szCs w:val="24"/>
        </w:rPr>
        <w:t>Thieme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) Conrad, of rural Decatur, Indiana, met her Lord face to face on March 18, 2018. </w:t>
      </w:r>
      <w:proofErr w:type="spellStart"/>
      <w:r w:rsidRPr="00FB102D">
        <w:rPr>
          <w:rFonts w:ascii="Book Antiqua" w:hAnsi="Book Antiqua"/>
          <w:sz w:val="24"/>
          <w:szCs w:val="24"/>
        </w:rPr>
        <w:t>Laurina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was a devoted believer of Christ, treasured wife, loving and admired family member, and loyal friend. </w:t>
      </w:r>
      <w:r w:rsidRPr="00FB102D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FB102D">
        <w:rPr>
          <w:rFonts w:ascii="Book Antiqua" w:hAnsi="Book Antiqua"/>
          <w:sz w:val="24"/>
          <w:szCs w:val="24"/>
        </w:rPr>
        <w:t xml:space="preserve">She was the eldest of Charles and Flora </w:t>
      </w:r>
      <w:proofErr w:type="spellStart"/>
      <w:r w:rsidRPr="00FB102D">
        <w:rPr>
          <w:rFonts w:ascii="Book Antiqua" w:hAnsi="Book Antiqua"/>
          <w:sz w:val="24"/>
          <w:szCs w:val="24"/>
        </w:rPr>
        <w:t>Thieme's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six children, born February 18, 1922 in Union Township, Adams County. </w:t>
      </w:r>
      <w:r w:rsidRPr="00FB102D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FB102D">
        <w:rPr>
          <w:rFonts w:ascii="Book Antiqua" w:hAnsi="Book Antiqua"/>
          <w:sz w:val="24"/>
          <w:szCs w:val="24"/>
        </w:rPr>
        <w:t xml:space="preserve">She and her husband, Marvin, most recently celebrated their 76th wedding anniversary on December 27th. </w:t>
      </w:r>
      <w:r w:rsidRPr="00FB102D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FB102D">
        <w:rPr>
          <w:rFonts w:ascii="Book Antiqua" w:hAnsi="Book Antiqua"/>
          <w:sz w:val="24"/>
          <w:szCs w:val="24"/>
        </w:rPr>
        <w:t>In addition to being a partner with her husband on the family farm, she worked as a bookkeeper for Conrad-</w:t>
      </w:r>
      <w:proofErr w:type="spellStart"/>
      <w:r w:rsidRPr="00FB102D">
        <w:rPr>
          <w:rFonts w:ascii="Book Antiqua" w:hAnsi="Book Antiqua"/>
          <w:sz w:val="24"/>
          <w:szCs w:val="24"/>
        </w:rPr>
        <w:t>Nuerge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Construction Company and Williams Elevator. </w:t>
      </w:r>
      <w:proofErr w:type="spellStart"/>
      <w:r w:rsidRPr="00FB102D">
        <w:rPr>
          <w:rFonts w:ascii="Book Antiqua" w:hAnsi="Book Antiqua"/>
          <w:sz w:val="24"/>
          <w:szCs w:val="24"/>
        </w:rPr>
        <w:t>Laurina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was a member of Zion Lutheran Church, </w:t>
      </w:r>
      <w:proofErr w:type="spellStart"/>
      <w:r w:rsidRPr="00FB102D">
        <w:rPr>
          <w:rFonts w:ascii="Book Antiqua" w:hAnsi="Book Antiqua"/>
          <w:sz w:val="24"/>
          <w:szCs w:val="24"/>
        </w:rPr>
        <w:t>Friedheim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, Lutheran Women's Missionary League, </w:t>
      </w:r>
      <w:proofErr w:type="spellStart"/>
      <w:r w:rsidRPr="00FB102D">
        <w:rPr>
          <w:rFonts w:ascii="Book Antiqua" w:hAnsi="Book Antiqua"/>
          <w:sz w:val="24"/>
          <w:szCs w:val="24"/>
        </w:rPr>
        <w:t>Tabea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Society, and Sunny Circle Homemakers Extension Club. </w:t>
      </w:r>
      <w:r w:rsidRPr="00FB102D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proofErr w:type="spellStart"/>
      <w:r w:rsidRPr="00FB102D">
        <w:rPr>
          <w:rFonts w:ascii="Book Antiqua" w:hAnsi="Book Antiqua"/>
          <w:sz w:val="24"/>
          <w:szCs w:val="24"/>
        </w:rPr>
        <w:t>Laurina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is remembered for her blunt and practical faith in Jesus Christ. As life's seasons rolled by, her family and friends experienced Christ's love through her. </w:t>
      </w:r>
      <w:proofErr w:type="spellStart"/>
      <w:r w:rsidRPr="00FB102D">
        <w:rPr>
          <w:rFonts w:ascii="Book Antiqua" w:hAnsi="Book Antiqua"/>
          <w:sz w:val="24"/>
          <w:szCs w:val="24"/>
        </w:rPr>
        <w:t>Laurina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was proud of her German-Lutheran heritage; chronicling her family's roots in the area. She also loved to photograph life's beauty. </w:t>
      </w:r>
      <w:r w:rsidRPr="00FB102D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FB102D">
        <w:rPr>
          <w:rFonts w:ascii="Book Antiqua" w:hAnsi="Book Antiqua"/>
          <w:sz w:val="24"/>
          <w:szCs w:val="24"/>
        </w:rPr>
        <w:t xml:space="preserve">Grieving her passing is her husband, Marvin; daughter, Judy (Dave) Erikson of Homer, Alaska; sons, Dan Conrad of Pataskala, Ohio and Dave (Teri) Conrad of rural Decatur; sisters, Leona Meyer and Marilyn Meyer of Ossian, Indiana; sisters-in-law Ella and Elaine </w:t>
      </w:r>
      <w:proofErr w:type="spellStart"/>
      <w:r w:rsidRPr="00FB102D">
        <w:rPr>
          <w:rFonts w:ascii="Book Antiqua" w:hAnsi="Book Antiqua"/>
          <w:sz w:val="24"/>
          <w:szCs w:val="24"/>
        </w:rPr>
        <w:t>Thieme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of Decatur, Indiana. </w:t>
      </w:r>
      <w:proofErr w:type="spellStart"/>
      <w:r w:rsidRPr="00FB102D">
        <w:rPr>
          <w:rFonts w:ascii="Book Antiqua" w:hAnsi="Book Antiqua"/>
          <w:sz w:val="24"/>
          <w:szCs w:val="24"/>
        </w:rPr>
        <w:t>Laurina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was also cherished by her granddaughter, Dana (Sean) Engel of rural Monroe; grandsons Darin (Kristen) Conrad of Clarksville, Ohio, Jacob (Jennifer) Conrad of Noblesville, Indiana, and Sam (Jen) Conrad of Wiesbaden, Germany; and granddaughter-in-law Stephanie Conrad of Marion, Indiana. Also surviving are 16 great-grandchildren. </w:t>
      </w:r>
      <w:r w:rsidRPr="00FB102D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FB102D">
        <w:rPr>
          <w:rFonts w:ascii="Book Antiqua" w:hAnsi="Book Antiqua"/>
          <w:sz w:val="24"/>
          <w:szCs w:val="24"/>
        </w:rPr>
        <w:t xml:space="preserve">She is preceded in death by her grandson, Aaron Conrad, one sister, Regina Wise, and two brothers: Carl and Wilbert </w:t>
      </w:r>
      <w:proofErr w:type="spellStart"/>
      <w:r w:rsidRPr="00FB102D">
        <w:rPr>
          <w:rFonts w:ascii="Book Antiqua" w:hAnsi="Book Antiqua"/>
          <w:sz w:val="24"/>
          <w:szCs w:val="24"/>
        </w:rPr>
        <w:t>Thieme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. </w:t>
      </w:r>
      <w:r w:rsidRPr="00FB102D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FB102D">
        <w:rPr>
          <w:rFonts w:ascii="Book Antiqua" w:hAnsi="Book Antiqua"/>
          <w:sz w:val="24"/>
          <w:szCs w:val="24"/>
        </w:rPr>
        <w:t xml:space="preserve">Funeral Services will be held at 10:30 a.m. on Wednesday March 21st at Zion Lutheran Church, </w:t>
      </w:r>
      <w:proofErr w:type="spellStart"/>
      <w:r w:rsidRPr="00FB102D">
        <w:rPr>
          <w:rFonts w:ascii="Book Antiqua" w:hAnsi="Book Antiqua"/>
          <w:sz w:val="24"/>
          <w:szCs w:val="24"/>
        </w:rPr>
        <w:t>Friedheim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with Pastor Daniel </w:t>
      </w:r>
      <w:proofErr w:type="spellStart"/>
      <w:r w:rsidRPr="00FB102D">
        <w:rPr>
          <w:rFonts w:ascii="Book Antiqua" w:hAnsi="Book Antiqua"/>
          <w:sz w:val="24"/>
          <w:szCs w:val="24"/>
        </w:rPr>
        <w:t>Dahling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officiating. Interment will immediately follow at Zion Lutheran Cemetery, </w:t>
      </w:r>
      <w:proofErr w:type="spellStart"/>
      <w:r w:rsidRPr="00FB102D">
        <w:rPr>
          <w:rFonts w:ascii="Book Antiqua" w:hAnsi="Book Antiqua"/>
          <w:sz w:val="24"/>
          <w:szCs w:val="24"/>
        </w:rPr>
        <w:t>Friedheim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 </w:t>
      </w:r>
      <w:r w:rsidRPr="00FB102D">
        <w:rPr>
          <w:rFonts w:ascii="Book Antiqua" w:hAnsi="Book Antiqua"/>
          <w:sz w:val="24"/>
          <w:szCs w:val="24"/>
        </w:rPr>
        <w:t xml:space="preserve">Friends will be received from 4 to 8 p.m. on Tuesday at Zwick &amp; </w:t>
      </w:r>
      <w:proofErr w:type="spellStart"/>
      <w:r w:rsidRPr="00FB102D">
        <w:rPr>
          <w:rFonts w:ascii="Book Antiqua" w:hAnsi="Book Antiqua"/>
          <w:sz w:val="24"/>
          <w:szCs w:val="24"/>
        </w:rPr>
        <w:t>Jahn</w:t>
      </w:r>
      <w:proofErr w:type="spellEnd"/>
      <w:r w:rsidRPr="00FB102D">
        <w:rPr>
          <w:rFonts w:ascii="Book Antiqua" w:hAnsi="Book Antiqua"/>
          <w:sz w:val="24"/>
          <w:szCs w:val="24"/>
        </w:rPr>
        <w:t xml:space="preserve"> Funeral Home, Decatur and one hour prior to the service on Wednesday at the church. </w:t>
      </w:r>
      <w:r w:rsidRPr="00FB102D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FB102D">
        <w:rPr>
          <w:rFonts w:ascii="Book Antiqua" w:hAnsi="Book Antiqua"/>
          <w:sz w:val="24"/>
          <w:szCs w:val="24"/>
        </w:rPr>
        <w:t xml:space="preserve">Memorials may be made to Zion Lutheran Church </w:t>
      </w:r>
      <w:proofErr w:type="spellStart"/>
      <w:r w:rsidRPr="00FB102D">
        <w:rPr>
          <w:rFonts w:ascii="Book Antiqua" w:hAnsi="Book Antiqua"/>
          <w:sz w:val="24"/>
          <w:szCs w:val="24"/>
        </w:rPr>
        <w:t>Freidheim</w:t>
      </w:r>
      <w:proofErr w:type="spellEnd"/>
      <w:r w:rsidRPr="00FB102D">
        <w:rPr>
          <w:rFonts w:ascii="Book Antiqua" w:hAnsi="Book Antiqua"/>
          <w:sz w:val="24"/>
          <w:szCs w:val="24"/>
        </w:rPr>
        <w:t>, Building Fund, or Lutheran Women's Missionary League</w:t>
      </w:r>
      <w:r w:rsidR="00521714">
        <w:rPr>
          <w:rFonts w:ascii="Book Antiqua" w:hAnsi="Book Antiqua"/>
          <w:sz w:val="24"/>
          <w:szCs w:val="24"/>
        </w:rPr>
        <w:t>.</w:t>
      </w:r>
    </w:p>
    <w:p w:rsidR="00FB102D" w:rsidRPr="00FB102D" w:rsidRDefault="00FB102D" w:rsidP="00FB102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61607" w:rsidRPr="00E40921" w:rsidRDefault="00FB102D" w:rsidP="00C65FA2">
      <w:pPr>
        <w:spacing w:after="0" w:line="240" w:lineRule="auto"/>
      </w:pPr>
      <w:r w:rsidRPr="00C65FA2">
        <w:rPr>
          <w:rFonts w:ascii="Book Antiqua" w:hAnsi="Book Antiqua"/>
          <w:b/>
          <w:sz w:val="24"/>
          <w:szCs w:val="24"/>
        </w:rPr>
        <w:t xml:space="preserve">Zwick &amp; </w:t>
      </w:r>
      <w:proofErr w:type="spellStart"/>
      <w:r w:rsidRPr="00C65FA2">
        <w:rPr>
          <w:rFonts w:ascii="Book Antiqua" w:hAnsi="Book Antiqua"/>
          <w:b/>
          <w:sz w:val="24"/>
          <w:szCs w:val="24"/>
        </w:rPr>
        <w:t>Jahn</w:t>
      </w:r>
      <w:proofErr w:type="spellEnd"/>
      <w:r w:rsidR="00E40921" w:rsidRPr="00C65FA2">
        <w:rPr>
          <w:rFonts w:ascii="Book Antiqua" w:hAnsi="Book Antiqua"/>
          <w:b/>
          <w:sz w:val="24"/>
          <w:szCs w:val="24"/>
        </w:rPr>
        <w:t xml:space="preserve"> Funeral Home online obit (accessed 3/18/2018)</w:t>
      </w:r>
      <w:bookmarkStart w:id="0" w:name="_GoBack"/>
      <w:bookmarkEnd w:id="0"/>
    </w:p>
    <w:sectPr w:rsidR="00961607" w:rsidRPr="00E40921" w:rsidSect="00C65FA2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7B"/>
    <w:rsid w:val="000F517E"/>
    <w:rsid w:val="002D5AA2"/>
    <w:rsid w:val="0040364F"/>
    <w:rsid w:val="004B6283"/>
    <w:rsid w:val="00521714"/>
    <w:rsid w:val="00600247"/>
    <w:rsid w:val="0060443D"/>
    <w:rsid w:val="0063221B"/>
    <w:rsid w:val="006E60D7"/>
    <w:rsid w:val="00810D7F"/>
    <w:rsid w:val="0090507B"/>
    <w:rsid w:val="009379FF"/>
    <w:rsid w:val="00961607"/>
    <w:rsid w:val="00C65FA2"/>
    <w:rsid w:val="00E40921"/>
    <w:rsid w:val="00F13EDB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77797428default-style">
    <w:name w:val="yiv9977797428default-style"/>
    <w:basedOn w:val="Normal"/>
    <w:rsid w:val="009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B"/>
    <w:rPr>
      <w:rFonts w:ascii="Tahoma" w:hAnsi="Tahoma" w:cs="Tahoma"/>
      <w:sz w:val="16"/>
      <w:szCs w:val="16"/>
    </w:rPr>
  </w:style>
  <w:style w:type="character" w:customStyle="1" w:styleId="yiv6286192550ox-a92eb5e28a-gmail-aqj">
    <w:name w:val="yiv6286192550ox-a92eb5e28a-gmail-aqj"/>
    <w:basedOn w:val="DefaultParagraphFont"/>
    <w:rsid w:val="00961607"/>
  </w:style>
  <w:style w:type="character" w:styleId="Hyperlink">
    <w:name w:val="Hyperlink"/>
    <w:basedOn w:val="DefaultParagraphFont"/>
    <w:uiPriority w:val="99"/>
    <w:semiHidden/>
    <w:unhideWhenUsed/>
    <w:rsid w:val="00FB1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77797428default-style">
    <w:name w:val="yiv9977797428default-style"/>
    <w:basedOn w:val="Normal"/>
    <w:rsid w:val="009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B"/>
    <w:rPr>
      <w:rFonts w:ascii="Tahoma" w:hAnsi="Tahoma" w:cs="Tahoma"/>
      <w:sz w:val="16"/>
      <w:szCs w:val="16"/>
    </w:rPr>
  </w:style>
  <w:style w:type="character" w:customStyle="1" w:styleId="yiv6286192550ox-a92eb5e28a-gmail-aqj">
    <w:name w:val="yiv6286192550ox-a92eb5e28a-gmail-aqj"/>
    <w:basedOn w:val="DefaultParagraphFont"/>
    <w:rsid w:val="00961607"/>
  </w:style>
  <w:style w:type="character" w:styleId="Hyperlink">
    <w:name w:val="Hyperlink"/>
    <w:basedOn w:val="DefaultParagraphFont"/>
    <w:uiPriority w:val="99"/>
    <w:semiHidden/>
    <w:unhideWhenUsed/>
    <w:rsid w:val="00FB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2018-03-19T11:43:00Z</dcterms:created>
  <dcterms:modified xsi:type="dcterms:W3CDTF">2018-06-22T19:21:00Z</dcterms:modified>
</cp:coreProperties>
</file>