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24" w:rsidRDefault="00EA0946" w:rsidP="00751A41">
      <w:pPr>
        <w:contextualSpacing/>
        <w:jc w:val="center"/>
        <w:rPr>
          <w:rFonts w:ascii="Book Antiqua" w:hAnsi="Book Antiqua"/>
          <w:sz w:val="40"/>
          <w:szCs w:val="40"/>
        </w:rPr>
      </w:pPr>
      <w:r>
        <w:rPr>
          <w:rFonts w:ascii="Book Antiqua" w:hAnsi="Book Antiqua"/>
          <w:sz w:val="40"/>
          <w:szCs w:val="40"/>
        </w:rPr>
        <w:t>E. Pauline Lewis</w:t>
      </w:r>
    </w:p>
    <w:p w:rsidR="00EA0946" w:rsidRDefault="00EA0946" w:rsidP="00751A41">
      <w:pPr>
        <w:contextualSpacing/>
        <w:jc w:val="center"/>
        <w:rPr>
          <w:rFonts w:ascii="Book Antiqua" w:hAnsi="Book Antiqua"/>
          <w:sz w:val="40"/>
          <w:szCs w:val="40"/>
        </w:rPr>
      </w:pPr>
      <w:r>
        <w:rPr>
          <w:rFonts w:ascii="Book Antiqua" w:hAnsi="Book Antiqua"/>
          <w:sz w:val="40"/>
          <w:szCs w:val="40"/>
        </w:rPr>
        <w:t>1909 – December 24, 1992</w:t>
      </w:r>
    </w:p>
    <w:p w:rsidR="00751A41" w:rsidRPr="00E91B5E" w:rsidRDefault="00751A41" w:rsidP="00751A41">
      <w:pPr>
        <w:contextualSpacing/>
        <w:jc w:val="center"/>
        <w:rPr>
          <w:rFonts w:ascii="Book Antiqua" w:hAnsi="Book Antiqua"/>
          <w:sz w:val="24"/>
          <w:szCs w:val="24"/>
        </w:rPr>
      </w:pPr>
    </w:p>
    <w:p w:rsidR="00B07639" w:rsidRDefault="00EA0946" w:rsidP="00B07639">
      <w:pPr>
        <w:contextualSpacing/>
        <w:jc w:val="center"/>
        <w:rPr>
          <w:rFonts w:ascii="Book Antiqua" w:hAnsi="Book Antiqua"/>
          <w:sz w:val="30"/>
          <w:szCs w:val="30"/>
        </w:rPr>
      </w:pPr>
      <w:bookmarkStart w:id="0" w:name="_GoBack"/>
      <w:r>
        <w:rPr>
          <w:noProof/>
        </w:rPr>
        <w:drawing>
          <wp:inline distT="0" distB="0" distL="0" distR="0">
            <wp:extent cx="4671646" cy="3196391"/>
            <wp:effectExtent l="0" t="0" r="0" b="4445"/>
            <wp:docPr id="17" name="Picture 17" descr="E Pauline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 Pauline Lewis"/>
                    <pic:cNvPicPr>
                      <a:picLocks noChangeAspect="1" noChangeArrowheads="1"/>
                    </pic:cNvPicPr>
                  </pic:nvPicPr>
                  <pic:blipFill rotWithShape="1">
                    <a:blip r:embed="rId5">
                      <a:extLst>
                        <a:ext uri="{28A0092B-C50C-407E-A947-70E740481C1C}">
                          <a14:useLocalDpi xmlns:a14="http://schemas.microsoft.com/office/drawing/2010/main" val="0"/>
                        </a:ext>
                      </a:extLst>
                    </a:blip>
                    <a:srcRect r="5754" b="13994"/>
                    <a:stretch/>
                  </pic:blipFill>
                  <pic:spPr bwMode="auto">
                    <a:xfrm>
                      <a:off x="0" y="0"/>
                      <a:ext cx="4669856" cy="319516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07639" w:rsidRPr="00E91B5E" w:rsidRDefault="00B07639" w:rsidP="00B07639">
      <w:pPr>
        <w:contextualSpacing/>
        <w:jc w:val="center"/>
        <w:rPr>
          <w:rFonts w:ascii="Book Antiqua" w:hAnsi="Book Antiqua"/>
          <w:sz w:val="24"/>
          <w:szCs w:val="24"/>
        </w:rPr>
      </w:pPr>
      <w:r w:rsidRPr="00E91B5E">
        <w:rPr>
          <w:rFonts w:ascii="Book Antiqua" w:hAnsi="Book Antiqua"/>
          <w:sz w:val="24"/>
          <w:szCs w:val="24"/>
        </w:rPr>
        <w:t xml:space="preserve">Photo by </w:t>
      </w:r>
      <w:r w:rsidR="00EA0946" w:rsidRPr="00E91B5E">
        <w:rPr>
          <w:rFonts w:ascii="Book Antiqua" w:hAnsi="Book Antiqua"/>
          <w:sz w:val="24"/>
          <w:szCs w:val="24"/>
        </w:rPr>
        <w:t>Alicia Kneuss</w:t>
      </w:r>
    </w:p>
    <w:p w:rsidR="00B07639" w:rsidRPr="00E91B5E" w:rsidRDefault="00B07639" w:rsidP="00B07639">
      <w:pPr>
        <w:contextualSpacing/>
        <w:jc w:val="center"/>
        <w:rPr>
          <w:rFonts w:ascii="Book Antiqua" w:hAnsi="Book Antiqua"/>
          <w:sz w:val="24"/>
          <w:szCs w:val="24"/>
        </w:rPr>
      </w:pPr>
    </w:p>
    <w:p w:rsidR="00B41492" w:rsidRPr="00E91B5E" w:rsidRDefault="00EA0946" w:rsidP="00EA0946">
      <w:pPr>
        <w:contextualSpacing/>
        <w:rPr>
          <w:rFonts w:ascii="Book Antiqua" w:hAnsi="Book Antiqua"/>
          <w:sz w:val="24"/>
          <w:szCs w:val="24"/>
        </w:rPr>
      </w:pPr>
      <w:r w:rsidRPr="00E91B5E">
        <w:rPr>
          <w:rFonts w:ascii="Book Antiqua" w:hAnsi="Book Antiqua"/>
          <w:sz w:val="24"/>
          <w:szCs w:val="24"/>
        </w:rPr>
        <w:t xml:space="preserve">   E. Pauline Lewis, 83, of Fort Wayne died Thursday in Byron Health Center. The Adams County native was a nurse's aide and widow of Kenneth, who died in 1980. </w:t>
      </w:r>
      <w:r w:rsidRPr="00E91B5E">
        <w:rPr>
          <w:rFonts w:ascii="Book Antiqua" w:hAnsi="Book Antiqua"/>
          <w:sz w:val="24"/>
          <w:szCs w:val="24"/>
        </w:rPr>
        <w:br/>
        <w:t xml:space="preserve">   Surviving are daughters, Maureen </w:t>
      </w:r>
      <w:proofErr w:type="spellStart"/>
      <w:r w:rsidRPr="00E91B5E">
        <w:rPr>
          <w:rFonts w:ascii="Book Antiqua" w:hAnsi="Book Antiqua"/>
          <w:sz w:val="24"/>
          <w:szCs w:val="24"/>
        </w:rPr>
        <w:t>Murtaugh</w:t>
      </w:r>
      <w:proofErr w:type="spellEnd"/>
      <w:r w:rsidRPr="00E91B5E">
        <w:rPr>
          <w:rFonts w:ascii="Book Antiqua" w:hAnsi="Book Antiqua"/>
          <w:sz w:val="24"/>
          <w:szCs w:val="24"/>
        </w:rPr>
        <w:t xml:space="preserve"> of Fort Wayne, Sheila Samson of Dayton, Ohio, and Karen Junk of Laguna Beach, Calif.; son, Tim </w:t>
      </w:r>
      <w:proofErr w:type="spellStart"/>
      <w:r w:rsidRPr="00E91B5E">
        <w:rPr>
          <w:rFonts w:ascii="Book Antiqua" w:hAnsi="Book Antiqua"/>
          <w:sz w:val="24"/>
          <w:szCs w:val="24"/>
        </w:rPr>
        <w:t>Murtaugh</w:t>
      </w:r>
      <w:proofErr w:type="spellEnd"/>
      <w:r w:rsidRPr="00E91B5E">
        <w:rPr>
          <w:rFonts w:ascii="Book Antiqua" w:hAnsi="Book Antiqua"/>
          <w:sz w:val="24"/>
          <w:szCs w:val="24"/>
        </w:rPr>
        <w:t xml:space="preserve"> of Fort Wayne; two grandchildren; and three great-grandchildren. </w:t>
      </w:r>
      <w:r w:rsidRPr="00E91B5E">
        <w:rPr>
          <w:rFonts w:ascii="Book Antiqua" w:hAnsi="Book Antiqua"/>
          <w:sz w:val="24"/>
          <w:szCs w:val="24"/>
        </w:rPr>
        <w:br/>
        <w:t xml:space="preserve">   Graveside services are 1 p.m. Wednesday in Pleasant Dale Cemetery, Adams County. There is no calling in Myers Funeral Home, Huntington. Preferred memorials are gifts to the Society for the Prevention of Cruelty to Animals in Fort Wayne. </w:t>
      </w:r>
    </w:p>
    <w:p w:rsidR="00EA0946" w:rsidRPr="00E91B5E" w:rsidRDefault="00EA0946" w:rsidP="00EA0946">
      <w:pPr>
        <w:contextualSpacing/>
        <w:rPr>
          <w:rFonts w:ascii="Book Antiqua" w:hAnsi="Book Antiqua"/>
          <w:sz w:val="24"/>
          <w:szCs w:val="24"/>
        </w:rPr>
      </w:pPr>
    </w:p>
    <w:p w:rsidR="00EA0946" w:rsidRDefault="00E91B5E" w:rsidP="00EA0946">
      <w:pPr>
        <w:contextualSpacing/>
        <w:rPr>
          <w:rFonts w:ascii="Book Antiqua" w:hAnsi="Book Antiqua"/>
          <w:sz w:val="24"/>
          <w:szCs w:val="24"/>
        </w:rPr>
      </w:pPr>
      <w:r>
        <w:rPr>
          <w:rFonts w:ascii="Book Antiqua" w:hAnsi="Book Antiqua"/>
          <w:sz w:val="24"/>
          <w:szCs w:val="24"/>
        </w:rPr>
        <w:t xml:space="preserve">Fort Wayne </w:t>
      </w:r>
      <w:r w:rsidR="00EA0946" w:rsidRPr="00E91B5E">
        <w:rPr>
          <w:rFonts w:ascii="Book Antiqua" w:hAnsi="Book Antiqua"/>
          <w:sz w:val="24"/>
          <w:szCs w:val="24"/>
        </w:rPr>
        <w:t>News-Sentinel</w:t>
      </w:r>
      <w:r>
        <w:rPr>
          <w:rFonts w:ascii="Book Antiqua" w:hAnsi="Book Antiqua"/>
          <w:sz w:val="24"/>
          <w:szCs w:val="24"/>
        </w:rPr>
        <w:t xml:space="preserve"> (IN); </w:t>
      </w:r>
      <w:r w:rsidR="00EA0946" w:rsidRPr="00E91B5E">
        <w:rPr>
          <w:rFonts w:ascii="Book Antiqua" w:hAnsi="Book Antiqua"/>
          <w:sz w:val="24"/>
          <w:szCs w:val="24"/>
        </w:rPr>
        <w:t>December 28, 1992</w:t>
      </w:r>
    </w:p>
    <w:p w:rsidR="00E91B5E" w:rsidRDefault="00E91B5E" w:rsidP="00EA0946">
      <w:pPr>
        <w:contextualSpacing/>
        <w:rPr>
          <w:rFonts w:ascii="Book Antiqua" w:hAnsi="Book Antiqua"/>
          <w:sz w:val="24"/>
          <w:szCs w:val="24"/>
        </w:rPr>
      </w:pPr>
    </w:p>
    <w:p w:rsidR="00E91B5E" w:rsidRPr="00E91B5E" w:rsidRDefault="00E91B5E" w:rsidP="00EA0946">
      <w:pPr>
        <w:contextualSpacing/>
        <w:rPr>
          <w:rFonts w:ascii="Book Antiqua" w:hAnsi="Book Antiqua"/>
          <w:sz w:val="24"/>
          <w:szCs w:val="24"/>
        </w:rPr>
      </w:pPr>
      <w:r>
        <w:rPr>
          <w:rFonts w:ascii="Book Antiqua" w:hAnsi="Book Antiqua"/>
          <w:sz w:val="24"/>
          <w:szCs w:val="24"/>
        </w:rPr>
        <w:t>Contributed by Jane Edson</w:t>
      </w:r>
    </w:p>
    <w:sectPr w:rsidR="00E91B5E" w:rsidRPr="00E9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41"/>
    <w:rsid w:val="00002753"/>
    <w:rsid w:val="00066CC4"/>
    <w:rsid w:val="000D44E9"/>
    <w:rsid w:val="00152524"/>
    <w:rsid w:val="00152E4B"/>
    <w:rsid w:val="001E5E6E"/>
    <w:rsid w:val="00267330"/>
    <w:rsid w:val="0031151A"/>
    <w:rsid w:val="00364103"/>
    <w:rsid w:val="00402DE4"/>
    <w:rsid w:val="004447C6"/>
    <w:rsid w:val="00451486"/>
    <w:rsid w:val="004813A0"/>
    <w:rsid w:val="004C4886"/>
    <w:rsid w:val="005F4559"/>
    <w:rsid w:val="00666B15"/>
    <w:rsid w:val="00751A41"/>
    <w:rsid w:val="00760420"/>
    <w:rsid w:val="007A7710"/>
    <w:rsid w:val="007E7C52"/>
    <w:rsid w:val="00884C72"/>
    <w:rsid w:val="00885643"/>
    <w:rsid w:val="008D4408"/>
    <w:rsid w:val="00936146"/>
    <w:rsid w:val="00937D25"/>
    <w:rsid w:val="009D308C"/>
    <w:rsid w:val="00A52C41"/>
    <w:rsid w:val="00A5738F"/>
    <w:rsid w:val="00B07639"/>
    <w:rsid w:val="00B41492"/>
    <w:rsid w:val="00B45C41"/>
    <w:rsid w:val="00B55454"/>
    <w:rsid w:val="00BC43B1"/>
    <w:rsid w:val="00BC6400"/>
    <w:rsid w:val="00C06E7F"/>
    <w:rsid w:val="00C95CB0"/>
    <w:rsid w:val="00D16A38"/>
    <w:rsid w:val="00D55AC6"/>
    <w:rsid w:val="00D63FD9"/>
    <w:rsid w:val="00D75595"/>
    <w:rsid w:val="00D9478B"/>
    <w:rsid w:val="00E16677"/>
    <w:rsid w:val="00E91B5E"/>
    <w:rsid w:val="00EA0946"/>
    <w:rsid w:val="00F03E17"/>
    <w:rsid w:val="00F05F77"/>
    <w:rsid w:val="00F108B3"/>
    <w:rsid w:val="00F27C02"/>
    <w:rsid w:val="00F34E6C"/>
    <w:rsid w:val="00FA0EC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 w:type="character" w:styleId="FollowedHyperlink">
    <w:name w:val="FollowedHyperlink"/>
    <w:basedOn w:val="DefaultParagraphFont"/>
    <w:uiPriority w:val="99"/>
    <w:semiHidden/>
    <w:unhideWhenUsed/>
    <w:rsid w:val="004514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 w:type="character" w:styleId="FollowedHyperlink">
    <w:name w:val="FollowedHyperlink"/>
    <w:basedOn w:val="DefaultParagraphFont"/>
    <w:uiPriority w:val="99"/>
    <w:semiHidden/>
    <w:unhideWhenUsed/>
    <w:rsid w:val="00451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2018-01-13T19:24:00Z</dcterms:created>
  <dcterms:modified xsi:type="dcterms:W3CDTF">2018-02-28T12:57:00Z</dcterms:modified>
</cp:coreProperties>
</file>