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64" w:rsidRDefault="00E55A09" w:rsidP="00013EB2">
      <w:pPr>
        <w:contextualSpacing/>
        <w:jc w:val="center"/>
        <w:rPr>
          <w:rFonts w:ascii="Book Antiqua" w:hAnsi="Book Antiqua"/>
          <w:sz w:val="40"/>
          <w:szCs w:val="40"/>
        </w:rPr>
      </w:pPr>
      <w:r>
        <w:rPr>
          <w:rFonts w:ascii="Book Antiqua" w:hAnsi="Book Antiqua"/>
          <w:sz w:val="40"/>
          <w:szCs w:val="40"/>
        </w:rPr>
        <w:t>Vernal Ellenberger</w:t>
      </w:r>
    </w:p>
    <w:p w:rsidR="00E55A09" w:rsidRDefault="00E55A09" w:rsidP="00013EB2">
      <w:pPr>
        <w:contextualSpacing/>
        <w:jc w:val="center"/>
        <w:rPr>
          <w:rFonts w:ascii="Book Antiqua" w:hAnsi="Book Antiqua"/>
          <w:sz w:val="40"/>
          <w:szCs w:val="40"/>
        </w:rPr>
      </w:pPr>
      <w:r>
        <w:rPr>
          <w:rFonts w:ascii="Book Antiqua" w:hAnsi="Book Antiqua"/>
          <w:sz w:val="40"/>
          <w:szCs w:val="40"/>
        </w:rPr>
        <w:t>August 14, 1909 – November 26, 1999</w:t>
      </w:r>
    </w:p>
    <w:p w:rsidR="00013EB2" w:rsidRPr="009259F3" w:rsidRDefault="00013EB2" w:rsidP="00013EB2">
      <w:pPr>
        <w:contextualSpacing/>
        <w:jc w:val="center"/>
        <w:rPr>
          <w:rFonts w:ascii="Book Antiqua" w:hAnsi="Book Antiqua"/>
          <w:sz w:val="24"/>
          <w:szCs w:val="24"/>
        </w:rPr>
      </w:pPr>
    </w:p>
    <w:p w:rsidR="00013EB2" w:rsidRDefault="00D94864" w:rsidP="00013EB2">
      <w:pPr>
        <w:contextualSpacing/>
        <w:jc w:val="center"/>
        <w:rPr>
          <w:rFonts w:ascii="Book Antiqua" w:hAnsi="Book Antiqua"/>
          <w:sz w:val="40"/>
          <w:szCs w:val="40"/>
        </w:rPr>
      </w:pPr>
      <w:bookmarkStart w:id="0" w:name="_GoBack"/>
      <w:r>
        <w:rPr>
          <w:noProof/>
        </w:rPr>
        <w:drawing>
          <wp:inline distT="0" distB="0" distL="0" distR="0">
            <wp:extent cx="5794053" cy="2930770"/>
            <wp:effectExtent l="0" t="0" r="0" b="3175"/>
            <wp:docPr id="12" name="Picture 12" descr="Edna H &lt;i&gt;Nussbaum&lt;/i&gt; Ellenbe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dna H &lt;i&gt;Nussbaum&lt;/i&gt; Ellenberger"/>
                    <pic:cNvPicPr>
                      <a:picLocks noChangeAspect="1" noChangeArrowheads="1"/>
                    </pic:cNvPicPr>
                  </pic:nvPicPr>
                  <pic:blipFill rotWithShape="1">
                    <a:blip r:embed="rId5">
                      <a:extLst>
                        <a:ext uri="{28A0092B-C50C-407E-A947-70E740481C1C}">
                          <a14:useLocalDpi xmlns:a14="http://schemas.microsoft.com/office/drawing/2010/main" val="0"/>
                        </a:ext>
                      </a:extLst>
                    </a:blip>
                    <a:srcRect l="-1" r="1314" b="33422"/>
                    <a:stretch/>
                  </pic:blipFill>
                  <pic:spPr bwMode="auto">
                    <a:xfrm>
                      <a:off x="0" y="0"/>
                      <a:ext cx="5804492" cy="2936051"/>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013EB2" w:rsidRPr="009259F3" w:rsidRDefault="00013EB2" w:rsidP="00013EB2">
      <w:pPr>
        <w:contextualSpacing/>
        <w:jc w:val="center"/>
        <w:rPr>
          <w:rFonts w:ascii="Book Antiqua" w:hAnsi="Book Antiqua"/>
          <w:sz w:val="24"/>
          <w:szCs w:val="24"/>
        </w:rPr>
      </w:pPr>
      <w:r w:rsidRPr="009259F3">
        <w:rPr>
          <w:rFonts w:ascii="Book Antiqua" w:hAnsi="Book Antiqua"/>
          <w:sz w:val="24"/>
          <w:szCs w:val="24"/>
        </w:rPr>
        <w:t xml:space="preserve">Photo by </w:t>
      </w:r>
      <w:r w:rsidR="00B43AC5" w:rsidRPr="009259F3">
        <w:rPr>
          <w:rFonts w:ascii="Book Antiqua" w:hAnsi="Book Antiqua"/>
          <w:sz w:val="24"/>
          <w:szCs w:val="24"/>
        </w:rPr>
        <w:t>Alicia Kneuss</w:t>
      </w:r>
    </w:p>
    <w:p w:rsidR="00D94864" w:rsidRPr="009259F3" w:rsidRDefault="00D94864" w:rsidP="00013EB2">
      <w:pPr>
        <w:contextualSpacing/>
        <w:jc w:val="center"/>
        <w:rPr>
          <w:rFonts w:ascii="Book Antiqua" w:hAnsi="Book Antiqua"/>
          <w:sz w:val="24"/>
          <w:szCs w:val="24"/>
        </w:rPr>
      </w:pPr>
    </w:p>
    <w:p w:rsidR="00E55A09" w:rsidRPr="009259F3" w:rsidRDefault="00E55A09" w:rsidP="00E55A09">
      <w:pPr>
        <w:contextualSpacing/>
        <w:rPr>
          <w:rFonts w:ascii="Book Antiqua" w:hAnsi="Book Antiqua"/>
          <w:sz w:val="24"/>
          <w:szCs w:val="24"/>
        </w:rPr>
      </w:pPr>
      <w:r w:rsidRPr="009259F3">
        <w:rPr>
          <w:rFonts w:ascii="Book Antiqua" w:hAnsi="Book Antiqua"/>
          <w:sz w:val="24"/>
          <w:szCs w:val="24"/>
        </w:rPr>
        <w:t>Vernal Ellenberger</w:t>
      </w:r>
    </w:p>
    <w:p w:rsidR="00E55A09" w:rsidRPr="009259F3" w:rsidRDefault="00E55A09" w:rsidP="00E55A09">
      <w:pPr>
        <w:contextualSpacing/>
        <w:rPr>
          <w:rFonts w:ascii="Book Antiqua" w:hAnsi="Book Antiqua"/>
          <w:sz w:val="24"/>
          <w:szCs w:val="24"/>
        </w:rPr>
      </w:pPr>
      <w:r w:rsidRPr="009259F3">
        <w:rPr>
          <w:rFonts w:ascii="Book Antiqua" w:hAnsi="Book Antiqua"/>
          <w:sz w:val="24"/>
          <w:szCs w:val="24"/>
        </w:rPr>
        <w:br/>
        <w:t>   Vernal Ellenberger, 90, Fort Wayne, died at 12:30 p.m. Friday at University Park Nursing Home in Fort Wayne. He was born in Berne on August 14, 1909 to Noah and Leah Luginbill Ellenberger. He was married to Edna Nussbaum on December 23, 1928; she survives. </w:t>
      </w:r>
      <w:r w:rsidRPr="009259F3">
        <w:rPr>
          <w:rFonts w:ascii="Book Antiqua" w:hAnsi="Book Antiqua"/>
          <w:sz w:val="24"/>
          <w:szCs w:val="24"/>
        </w:rPr>
        <w:br/>
        <w:t xml:space="preserve">   Other survivors include a son, Duane Ellenberger, Fort Wayne; two sisters, </w:t>
      </w:r>
      <w:proofErr w:type="spellStart"/>
      <w:r w:rsidRPr="009259F3">
        <w:rPr>
          <w:rFonts w:ascii="Book Antiqua" w:hAnsi="Book Antiqua"/>
          <w:sz w:val="24"/>
          <w:szCs w:val="24"/>
        </w:rPr>
        <w:t>Willodean</w:t>
      </w:r>
      <w:proofErr w:type="spellEnd"/>
      <w:r w:rsidRPr="009259F3">
        <w:rPr>
          <w:rFonts w:ascii="Book Antiqua" w:hAnsi="Book Antiqua"/>
          <w:sz w:val="24"/>
          <w:szCs w:val="24"/>
        </w:rPr>
        <w:t xml:space="preserve"> </w:t>
      </w:r>
      <w:proofErr w:type="spellStart"/>
      <w:r w:rsidRPr="009259F3">
        <w:rPr>
          <w:rFonts w:ascii="Book Antiqua" w:hAnsi="Book Antiqua"/>
          <w:sz w:val="24"/>
          <w:szCs w:val="24"/>
        </w:rPr>
        <w:t>Halberstadt</w:t>
      </w:r>
      <w:proofErr w:type="spellEnd"/>
      <w:r w:rsidRPr="009259F3">
        <w:rPr>
          <w:rFonts w:ascii="Book Antiqua" w:hAnsi="Book Antiqua"/>
          <w:sz w:val="24"/>
          <w:szCs w:val="24"/>
        </w:rPr>
        <w:t xml:space="preserve"> and Vera Jane Hay, both of Decatur; two grandchildren and three great-grandchildren. </w:t>
      </w:r>
      <w:r w:rsidRPr="009259F3">
        <w:rPr>
          <w:rFonts w:ascii="Book Antiqua" w:hAnsi="Book Antiqua"/>
          <w:sz w:val="24"/>
          <w:szCs w:val="24"/>
        </w:rPr>
        <w:br/>
        <w:t xml:space="preserve">   He was preceded in death by four brothers -- Joyce, Eldon, Roy, Noah Jr. -- and four sisters, Goldie, Flossie, </w:t>
      </w:r>
      <w:proofErr w:type="spellStart"/>
      <w:r w:rsidRPr="009259F3">
        <w:rPr>
          <w:rFonts w:ascii="Book Antiqua" w:hAnsi="Book Antiqua"/>
          <w:sz w:val="24"/>
          <w:szCs w:val="24"/>
        </w:rPr>
        <w:t>Virena</w:t>
      </w:r>
      <w:proofErr w:type="spellEnd"/>
      <w:r w:rsidRPr="009259F3">
        <w:rPr>
          <w:rFonts w:ascii="Book Antiqua" w:hAnsi="Book Antiqua"/>
          <w:sz w:val="24"/>
          <w:szCs w:val="24"/>
        </w:rPr>
        <w:t>, and Katie. </w:t>
      </w:r>
      <w:r w:rsidRPr="009259F3">
        <w:rPr>
          <w:rFonts w:ascii="Book Antiqua" w:hAnsi="Book Antiqua"/>
          <w:sz w:val="24"/>
          <w:szCs w:val="24"/>
        </w:rPr>
        <w:br/>
        <w:t>   Mr. Ellenberger was a member of Bethel Brethren church. He retired from Dunbar Furniture in Berne in 1974. </w:t>
      </w:r>
      <w:r w:rsidRPr="009259F3">
        <w:rPr>
          <w:rFonts w:ascii="Book Antiqua" w:hAnsi="Book Antiqua"/>
          <w:sz w:val="24"/>
          <w:szCs w:val="24"/>
        </w:rPr>
        <w:br/>
        <w:t>   Funeral services are at 10 a.m. Tuesday at Haggard &amp; Sefton Funeral Home with burial at Pleasant Dale Cemetery. Visiting hours are 2-4 p.m. and 6-8 p.m. Monday. Memorials are to the American Heart Association. </w:t>
      </w:r>
    </w:p>
    <w:p w:rsidR="00736809" w:rsidRDefault="00E55A09" w:rsidP="00C96194">
      <w:pPr>
        <w:contextualSpacing/>
        <w:rPr>
          <w:rFonts w:ascii="Book Antiqua" w:hAnsi="Book Antiqua"/>
          <w:sz w:val="24"/>
          <w:szCs w:val="24"/>
        </w:rPr>
      </w:pPr>
      <w:r w:rsidRPr="009259F3">
        <w:rPr>
          <w:rFonts w:ascii="Book Antiqua" w:hAnsi="Book Antiqua"/>
          <w:sz w:val="24"/>
          <w:szCs w:val="24"/>
        </w:rPr>
        <w:br/>
        <w:t>The Decatur D</w:t>
      </w:r>
      <w:r w:rsidR="009259F3">
        <w:rPr>
          <w:rFonts w:ascii="Book Antiqua" w:hAnsi="Book Antiqua"/>
          <w:sz w:val="24"/>
          <w:szCs w:val="24"/>
        </w:rPr>
        <w:t xml:space="preserve">aily Democrat, Adams County, IN; </w:t>
      </w:r>
      <w:r w:rsidRPr="009259F3">
        <w:rPr>
          <w:rFonts w:ascii="Book Antiqua" w:hAnsi="Book Antiqua"/>
          <w:sz w:val="24"/>
          <w:szCs w:val="24"/>
        </w:rPr>
        <w:t>November 27, 1999  </w:t>
      </w:r>
    </w:p>
    <w:p w:rsidR="009259F3" w:rsidRPr="009259F3" w:rsidRDefault="009259F3" w:rsidP="00C96194">
      <w:pPr>
        <w:contextualSpacing/>
        <w:rPr>
          <w:rFonts w:ascii="Book Antiqua" w:hAnsi="Book Antiqua"/>
          <w:sz w:val="24"/>
          <w:szCs w:val="24"/>
        </w:rPr>
      </w:pPr>
      <w:r>
        <w:rPr>
          <w:rFonts w:ascii="Book Antiqua" w:hAnsi="Book Antiqua"/>
          <w:sz w:val="24"/>
          <w:szCs w:val="24"/>
        </w:rPr>
        <w:t>Contributed by Jane Edson</w:t>
      </w:r>
    </w:p>
    <w:sectPr w:rsidR="009259F3" w:rsidRPr="00925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B2"/>
    <w:rsid w:val="00013EB2"/>
    <w:rsid w:val="000D44E9"/>
    <w:rsid w:val="00126448"/>
    <w:rsid w:val="00191C39"/>
    <w:rsid w:val="001E5E6E"/>
    <w:rsid w:val="003337EF"/>
    <w:rsid w:val="00360050"/>
    <w:rsid w:val="003B2870"/>
    <w:rsid w:val="004C4886"/>
    <w:rsid w:val="005F4559"/>
    <w:rsid w:val="006F7F16"/>
    <w:rsid w:val="007037E0"/>
    <w:rsid w:val="00736809"/>
    <w:rsid w:val="00761452"/>
    <w:rsid w:val="00771B00"/>
    <w:rsid w:val="007E7C52"/>
    <w:rsid w:val="00885643"/>
    <w:rsid w:val="008D4408"/>
    <w:rsid w:val="009259F3"/>
    <w:rsid w:val="009D308C"/>
    <w:rsid w:val="00A84AA3"/>
    <w:rsid w:val="00AE0212"/>
    <w:rsid w:val="00B43AC5"/>
    <w:rsid w:val="00B45C41"/>
    <w:rsid w:val="00B55454"/>
    <w:rsid w:val="00BC6400"/>
    <w:rsid w:val="00C06E7F"/>
    <w:rsid w:val="00C95CB0"/>
    <w:rsid w:val="00C96194"/>
    <w:rsid w:val="00CA2790"/>
    <w:rsid w:val="00CF4097"/>
    <w:rsid w:val="00D16A38"/>
    <w:rsid w:val="00D63FD9"/>
    <w:rsid w:val="00D94864"/>
    <w:rsid w:val="00E16677"/>
    <w:rsid w:val="00E55A09"/>
    <w:rsid w:val="00EC7BC7"/>
    <w:rsid w:val="00F05F77"/>
    <w:rsid w:val="00F108B3"/>
    <w:rsid w:val="00F27C02"/>
    <w:rsid w:val="00F34E6C"/>
    <w:rsid w:val="00FD1941"/>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EB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B2"/>
    <w:rPr>
      <w:rFonts w:ascii="Tahoma" w:hAnsi="Tahoma" w:cs="Tahoma"/>
      <w:sz w:val="16"/>
      <w:szCs w:val="16"/>
    </w:rPr>
  </w:style>
  <w:style w:type="character" w:styleId="HTMLCite">
    <w:name w:val="HTML Cite"/>
    <w:basedOn w:val="DefaultParagraphFont"/>
    <w:uiPriority w:val="99"/>
    <w:semiHidden/>
    <w:unhideWhenUsed/>
    <w:rsid w:val="00AE0212"/>
    <w:rPr>
      <w:i/>
      <w:iCs/>
    </w:rPr>
  </w:style>
  <w:style w:type="character" w:styleId="Hyperlink">
    <w:name w:val="Hyperlink"/>
    <w:basedOn w:val="DefaultParagraphFont"/>
    <w:uiPriority w:val="99"/>
    <w:unhideWhenUsed/>
    <w:rsid w:val="00AE02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EB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B2"/>
    <w:rPr>
      <w:rFonts w:ascii="Tahoma" w:hAnsi="Tahoma" w:cs="Tahoma"/>
      <w:sz w:val="16"/>
      <w:szCs w:val="16"/>
    </w:rPr>
  </w:style>
  <w:style w:type="character" w:styleId="HTMLCite">
    <w:name w:val="HTML Cite"/>
    <w:basedOn w:val="DefaultParagraphFont"/>
    <w:uiPriority w:val="99"/>
    <w:semiHidden/>
    <w:unhideWhenUsed/>
    <w:rsid w:val="00AE0212"/>
    <w:rPr>
      <w:i/>
      <w:iCs/>
    </w:rPr>
  </w:style>
  <w:style w:type="character" w:styleId="Hyperlink">
    <w:name w:val="Hyperlink"/>
    <w:basedOn w:val="DefaultParagraphFont"/>
    <w:uiPriority w:val="99"/>
    <w:unhideWhenUsed/>
    <w:rsid w:val="00AE0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2017-12-17T14:09:00Z</dcterms:created>
  <dcterms:modified xsi:type="dcterms:W3CDTF">2018-02-26T16:15:00Z</dcterms:modified>
</cp:coreProperties>
</file>