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A70D5A" w14:textId="502AC49E" w:rsidR="00D75382" w:rsidRDefault="0040729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Cora C.</w:t>
      </w:r>
      <w:r w:rsidR="00A167E9">
        <w:rPr>
          <w:rFonts w:ascii="Book Antiqua" w:hAnsi="Book Antiqua" w:cs="Helvetica"/>
          <w:color w:val="333333"/>
          <w:sz w:val="40"/>
          <w:szCs w:val="40"/>
        </w:rPr>
        <w:t xml:space="preserve"> LeFavour</w:t>
      </w:r>
    </w:p>
    <w:p w14:paraId="23B2A493" w14:textId="2FEF4A1B" w:rsidR="00407297" w:rsidRPr="00EA5F0E" w:rsidRDefault="0040729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June 23, 1890 – July 14, 1890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5852861" w:rsidR="00EA5F0E" w:rsidRDefault="0040729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06AD2A7" wp14:editId="40636057">
            <wp:extent cx="2136775" cy="2846184"/>
            <wp:effectExtent l="0" t="0" r="0" b="0"/>
            <wp:docPr id="538168040" name="Picture 2" descr="A stone tombstone with engrave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168040" name="Picture 2" descr="A stone tombstone with engraved tex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0344" cy="2850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1F4E0977" w:rsidR="00EA5F0E" w:rsidRPr="00703741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703741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703741" w:rsidRPr="00703741">
        <w:rPr>
          <w:rFonts w:ascii="Book Antiqua" w:hAnsi="Book Antiqua" w:cs="Helvetica"/>
          <w:color w:val="333333"/>
          <w:sz w:val="30"/>
          <w:szCs w:val="30"/>
        </w:rPr>
        <w:t>Barbara Baker Anderson</w:t>
      </w:r>
    </w:p>
    <w:p w14:paraId="0D4D5813" w14:textId="77777777" w:rsidR="00703741" w:rsidRDefault="00703741">
      <w:pPr>
        <w:rPr>
          <w:rFonts w:ascii="Book Antiqua" w:eastAsia="Times New Roman" w:hAnsi="Book Antiqua" w:cs="Helvetica"/>
          <w:color w:val="333333"/>
          <w:sz w:val="24"/>
          <w:szCs w:val="24"/>
        </w:rPr>
      </w:pPr>
    </w:p>
    <w:p w14:paraId="027D75BB" w14:textId="00E4B0DD" w:rsidR="00C310D8" w:rsidRPr="00703741" w:rsidRDefault="00407297" w:rsidP="00407297">
      <w:pPr>
        <w:spacing w:line="240" w:lineRule="auto"/>
        <w:rPr>
          <w:rFonts w:ascii="Book Antiqua" w:hAnsi="Book Antiqua"/>
          <w:sz w:val="30"/>
          <w:szCs w:val="30"/>
        </w:rPr>
      </w:pP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t>Cora C Lefavour from tree Neil-Jensen Families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23 Jun 1890 Allen, Indiana, USA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14 Jul 1890 Allen, Indiana, USA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Rudolph Lefavour (1851-1915)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Estella Glendinning (Born 1859)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br/>
        <w:t>29548 People</w:t>
      </w:r>
      <w:r w:rsidR="005F664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t>1 Record</w:t>
      </w:r>
      <w:r w:rsidR="005F664C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</w:t>
      </w:r>
      <w:r w:rsidRPr="00407297">
        <w:rPr>
          <w:rFonts w:ascii="Book Antiqua" w:eastAsia="Times New Roman" w:hAnsi="Book Antiqua" w:cs="Helvetica"/>
          <w:color w:val="333333"/>
          <w:sz w:val="30"/>
          <w:szCs w:val="30"/>
        </w:rPr>
        <w:t>1 Source</w:t>
      </w:r>
    </w:p>
    <w:sectPr w:rsidR="00C310D8" w:rsidRPr="00703741" w:rsidSect="005F664C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2F2977"/>
    <w:rsid w:val="003071CB"/>
    <w:rsid w:val="003249A2"/>
    <w:rsid w:val="00407297"/>
    <w:rsid w:val="004A7AEC"/>
    <w:rsid w:val="005C213B"/>
    <w:rsid w:val="005F664C"/>
    <w:rsid w:val="00676051"/>
    <w:rsid w:val="00703741"/>
    <w:rsid w:val="008A06B3"/>
    <w:rsid w:val="00953A10"/>
    <w:rsid w:val="00A167E9"/>
    <w:rsid w:val="00C310D8"/>
    <w:rsid w:val="00C76F0A"/>
    <w:rsid w:val="00C90533"/>
    <w:rsid w:val="00CB3EFC"/>
    <w:rsid w:val="00CF10F3"/>
    <w:rsid w:val="00D75382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06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49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2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8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684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3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17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2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3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6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8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0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7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162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51</Words>
  <Characters>264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2025-03-20T00:21:00Z</dcterms:created>
  <dcterms:modified xsi:type="dcterms:W3CDTF">2025-11-05T19:37:00Z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