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0C17DE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Donald K.</w:t>
      </w:r>
      <w:r w:rsidR="009759B4">
        <w:rPr>
          <w:rFonts w:ascii="Book Antiqua" w:hAnsi="Book Antiqua"/>
          <w:sz w:val="40"/>
          <w:szCs w:val="40"/>
        </w:rPr>
        <w:t xml:space="preserve"> Addington</w:t>
      </w:r>
    </w:p>
    <w:p w:rsidR="009759B4" w:rsidRDefault="000C17DE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r w:rsidRPr="000C17DE">
        <w:rPr>
          <w:rFonts w:ascii="Book Antiqua" w:hAnsi="Book Antiqua"/>
          <w:sz w:val="40"/>
          <w:szCs w:val="40"/>
        </w:rPr>
        <w:t>September 9, 1938 – May 16, 2013</w:t>
      </w:r>
    </w:p>
    <w:p w:rsidR="009759B4" w:rsidRDefault="009759B4" w:rsidP="009759B4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759B4" w:rsidRDefault="000C17DE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r w:rsidRPr="000C17DE">
        <w:rPr>
          <w:rFonts w:ascii="Book Antiqua" w:hAnsi="Book Antiqua"/>
          <w:noProof/>
          <w:sz w:val="40"/>
          <w:szCs w:val="40"/>
        </w:rPr>
        <w:drawing>
          <wp:inline distT="0" distB="0" distL="0" distR="0" wp14:anchorId="3B3CB73F" wp14:editId="234EC6ED">
            <wp:extent cx="4592023" cy="3444017"/>
            <wp:effectExtent l="0" t="0" r="0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392" cy="344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9B4" w:rsidRPr="003A1909" w:rsidRDefault="009759B4" w:rsidP="009759B4">
      <w:pPr>
        <w:contextualSpacing/>
        <w:jc w:val="center"/>
        <w:rPr>
          <w:rFonts w:ascii="Book Antiqua" w:hAnsi="Book Antiqua"/>
          <w:sz w:val="24"/>
          <w:szCs w:val="24"/>
        </w:rPr>
      </w:pPr>
      <w:r w:rsidRPr="003A1909">
        <w:rPr>
          <w:rFonts w:ascii="Book Antiqua" w:hAnsi="Book Antiqua"/>
          <w:sz w:val="24"/>
          <w:szCs w:val="24"/>
        </w:rPr>
        <w:t xml:space="preserve">Photo by </w:t>
      </w:r>
      <w:r w:rsidR="000C17DE" w:rsidRPr="003A1909">
        <w:rPr>
          <w:rFonts w:ascii="Book Antiqua" w:hAnsi="Book Antiqua"/>
          <w:sz w:val="24"/>
          <w:szCs w:val="24"/>
        </w:rPr>
        <w:t>Scott Shoup</w:t>
      </w:r>
    </w:p>
    <w:p w:rsidR="001C3213" w:rsidRPr="003A1909" w:rsidRDefault="009759B4" w:rsidP="001C3213">
      <w:pPr>
        <w:autoSpaceDE w:val="0"/>
        <w:autoSpaceDN w:val="0"/>
        <w:adjustRightInd w:val="0"/>
        <w:spacing w:before="0" w:beforeAutospacing="0" w:after="0" w:afterAutospacing="0"/>
        <w:rPr>
          <w:rFonts w:ascii="BookAntiqua-Bold" w:hAnsi="BookAntiqua-Bold" w:cs="BookAntiqua-Bold"/>
          <w:b/>
          <w:bCs/>
          <w:sz w:val="24"/>
          <w:szCs w:val="24"/>
        </w:rPr>
      </w:pPr>
      <w:r w:rsidRPr="003A1909">
        <w:rPr>
          <w:rFonts w:ascii="BookAntiqua-Bold" w:hAnsi="BookAntiqua-Bold" w:cs="BookAntiqua-Bold"/>
          <w:b/>
          <w:bCs/>
          <w:sz w:val="24"/>
          <w:szCs w:val="24"/>
        </w:rPr>
        <w:t xml:space="preserve">   </w:t>
      </w:r>
    </w:p>
    <w:p w:rsidR="000C17DE" w:rsidRPr="003A1909" w:rsidRDefault="001C3213" w:rsidP="000C17DE">
      <w:pPr>
        <w:autoSpaceDE w:val="0"/>
        <w:autoSpaceDN w:val="0"/>
        <w:adjustRightInd w:val="0"/>
        <w:spacing w:before="0"/>
        <w:contextualSpacing/>
        <w:rPr>
          <w:rFonts w:ascii="Book Antiqua" w:hAnsi="Book Antiqua" w:cs="BookAntiqua-Bold"/>
          <w:bCs/>
          <w:sz w:val="24"/>
          <w:szCs w:val="24"/>
        </w:rPr>
      </w:pPr>
      <w:r w:rsidRPr="003A1909">
        <w:rPr>
          <w:rFonts w:ascii="BookAntiqua-Bold" w:hAnsi="BookAntiqua-Bold" w:cs="BookAntiqua-Bold"/>
          <w:b/>
          <w:bCs/>
          <w:sz w:val="24"/>
          <w:szCs w:val="24"/>
        </w:rPr>
        <w:t xml:space="preserve">   </w:t>
      </w:r>
      <w:r w:rsidR="000C17DE" w:rsidRPr="003A1909">
        <w:rPr>
          <w:rFonts w:ascii="Book Antiqua" w:hAnsi="Book Antiqua" w:cs="BookAntiqua-Bold"/>
          <w:bCs/>
          <w:sz w:val="24"/>
          <w:szCs w:val="24"/>
        </w:rPr>
        <w:t>Donald K. Addington, age 74 passed away Thursday afternoon at his residence following an extended illness with cancer.</w:t>
      </w:r>
    </w:p>
    <w:p w:rsidR="000C17DE" w:rsidRPr="003A1909" w:rsidRDefault="000C17DE" w:rsidP="000C17DE">
      <w:pPr>
        <w:autoSpaceDE w:val="0"/>
        <w:autoSpaceDN w:val="0"/>
        <w:adjustRightInd w:val="0"/>
        <w:spacing w:before="0" w:beforeAutospacing="0"/>
        <w:contextualSpacing/>
        <w:rPr>
          <w:rFonts w:ascii="Book Antiqua" w:hAnsi="Book Antiqua" w:cs="BookAntiqua-Bold"/>
          <w:bCs/>
          <w:sz w:val="24"/>
          <w:szCs w:val="24"/>
        </w:rPr>
      </w:pPr>
      <w:r w:rsidRPr="003A1909">
        <w:rPr>
          <w:rFonts w:ascii="Book Antiqua" w:hAnsi="Book Antiqua" w:cs="BookAntiqua-Bold"/>
          <w:bCs/>
          <w:sz w:val="24"/>
          <w:szCs w:val="24"/>
        </w:rPr>
        <w:t xml:space="preserve">   Survivors include wife Phyllis, son</w:t>
      </w:r>
      <w:bookmarkStart w:id="0" w:name="_GoBack"/>
      <w:bookmarkEnd w:id="0"/>
      <w:r w:rsidRPr="003A1909">
        <w:rPr>
          <w:rFonts w:ascii="Book Antiqua" w:hAnsi="Book Antiqua" w:cs="BookAntiqua-Bold"/>
          <w:bCs/>
          <w:sz w:val="24"/>
          <w:szCs w:val="24"/>
        </w:rPr>
        <w:t xml:space="preserve"> Denny Addington, daughter Amy Addington, brother, George Addington, Jr., sister, Vesta L. </w:t>
      </w:r>
      <w:proofErr w:type="spellStart"/>
      <w:r w:rsidRPr="003A1909">
        <w:rPr>
          <w:rFonts w:ascii="Book Antiqua" w:hAnsi="Book Antiqua" w:cs="BookAntiqua-Bold"/>
          <w:bCs/>
          <w:sz w:val="24"/>
          <w:szCs w:val="24"/>
        </w:rPr>
        <w:t>Hartnegel</w:t>
      </w:r>
      <w:proofErr w:type="spellEnd"/>
      <w:r w:rsidRPr="003A1909">
        <w:rPr>
          <w:rFonts w:ascii="Book Antiqua" w:hAnsi="Book Antiqua" w:cs="BookAntiqua-Bold"/>
          <w:bCs/>
          <w:sz w:val="24"/>
          <w:szCs w:val="24"/>
        </w:rPr>
        <w:t xml:space="preserve"> and the following grandchildren: Ashley Ann Addington, Carson Donald Addington and Ace Levi Addington.</w:t>
      </w:r>
    </w:p>
    <w:p w:rsidR="000C17DE" w:rsidRPr="003A1909" w:rsidRDefault="000C17DE" w:rsidP="000C17DE">
      <w:pPr>
        <w:autoSpaceDE w:val="0"/>
        <w:autoSpaceDN w:val="0"/>
        <w:adjustRightInd w:val="0"/>
        <w:spacing w:before="0" w:beforeAutospacing="0"/>
        <w:contextualSpacing/>
        <w:rPr>
          <w:rFonts w:ascii="Book Antiqua" w:hAnsi="Book Antiqua" w:cs="BookAntiqua-Bold"/>
          <w:bCs/>
          <w:sz w:val="24"/>
          <w:szCs w:val="24"/>
        </w:rPr>
      </w:pPr>
    </w:p>
    <w:p w:rsidR="001C3213" w:rsidRPr="001C3213" w:rsidRDefault="000C17DE" w:rsidP="000C17DE">
      <w:pPr>
        <w:autoSpaceDE w:val="0"/>
        <w:autoSpaceDN w:val="0"/>
        <w:adjustRightInd w:val="0"/>
        <w:spacing w:before="0" w:beforeAutospacing="0"/>
        <w:contextualSpacing/>
        <w:rPr>
          <w:rFonts w:ascii="Book Antiqua" w:hAnsi="Book Antiqua"/>
          <w:sz w:val="30"/>
          <w:szCs w:val="30"/>
        </w:rPr>
      </w:pPr>
      <w:r w:rsidRPr="003A1909">
        <w:rPr>
          <w:rFonts w:ascii="Book Antiqua" w:hAnsi="Book Antiqua" w:cs="BookAntiqua-Bold"/>
          <w:b/>
          <w:bCs/>
          <w:sz w:val="24"/>
          <w:szCs w:val="24"/>
        </w:rPr>
        <w:t>Journal-Gazette</w:t>
      </w:r>
      <w:r w:rsidR="003A1909" w:rsidRPr="003A1909">
        <w:rPr>
          <w:rFonts w:ascii="Book Antiqua" w:hAnsi="Book Antiqua" w:cs="BookAntiqua-Bold"/>
          <w:b/>
          <w:bCs/>
          <w:sz w:val="24"/>
          <w:szCs w:val="24"/>
        </w:rPr>
        <w:t xml:space="preserve">, Fort Wayne, IN; </w:t>
      </w:r>
      <w:r w:rsidRPr="003A1909">
        <w:rPr>
          <w:rFonts w:ascii="Book Antiqua" w:hAnsi="Book Antiqua" w:cs="BookAntiqua-Bold"/>
          <w:b/>
          <w:bCs/>
          <w:sz w:val="24"/>
          <w:szCs w:val="24"/>
        </w:rPr>
        <w:t>May 18, 2013</w:t>
      </w:r>
    </w:p>
    <w:sectPr w:rsidR="001C3213" w:rsidRPr="001C3213" w:rsidSect="003A1909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C17DE"/>
    <w:rsid w:val="000D44E9"/>
    <w:rsid w:val="00127B4F"/>
    <w:rsid w:val="001C3213"/>
    <w:rsid w:val="001E5E6E"/>
    <w:rsid w:val="003A1909"/>
    <w:rsid w:val="004C4886"/>
    <w:rsid w:val="005C51C6"/>
    <w:rsid w:val="005F4559"/>
    <w:rsid w:val="007E7C52"/>
    <w:rsid w:val="008B5F3B"/>
    <w:rsid w:val="008D4408"/>
    <w:rsid w:val="009759B4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2017-03-04T23:32:00Z</dcterms:created>
  <dcterms:modified xsi:type="dcterms:W3CDTF">2017-04-25T21:23:00Z</dcterms:modified>
</cp:coreProperties>
</file>