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16" w:rsidRPr="00DC248E" w:rsidRDefault="003821DD" w:rsidP="00BF2A16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sz w:val="40"/>
          <w:szCs w:val="40"/>
        </w:rPr>
      </w:pPr>
      <w:r>
        <w:rPr>
          <w:rFonts w:ascii="Book Antiqua" w:hAnsi="Book Antiqua" w:cs="Helvetica"/>
          <w:sz w:val="40"/>
          <w:szCs w:val="40"/>
        </w:rPr>
        <w:t>Peter</w:t>
      </w:r>
      <w:r w:rsidR="009F43A1">
        <w:rPr>
          <w:rFonts w:ascii="Book Antiqua" w:hAnsi="Book Antiqua" w:cs="Helvetica"/>
          <w:sz w:val="40"/>
          <w:szCs w:val="40"/>
        </w:rPr>
        <w:t xml:space="preserve"> </w:t>
      </w:r>
      <w:proofErr w:type="spellStart"/>
      <w:r w:rsidR="009F43A1">
        <w:rPr>
          <w:rFonts w:ascii="Book Antiqua" w:hAnsi="Book Antiqua" w:cs="Helvetica"/>
          <w:sz w:val="40"/>
          <w:szCs w:val="40"/>
        </w:rPr>
        <w:t>Neuhauser</w:t>
      </w:r>
      <w:proofErr w:type="spellEnd"/>
    </w:p>
    <w:p w:rsidR="00BF2A16" w:rsidRPr="00DC248E" w:rsidRDefault="003821DD" w:rsidP="00397145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sz w:val="40"/>
          <w:szCs w:val="40"/>
        </w:rPr>
      </w:pPr>
      <w:r>
        <w:rPr>
          <w:rFonts w:ascii="Book Antiqua" w:hAnsi="Book Antiqua" w:cs="Helvetica"/>
          <w:sz w:val="40"/>
          <w:szCs w:val="40"/>
        </w:rPr>
        <w:t>December 10, 1859 – November 14, 1943</w:t>
      </w:r>
    </w:p>
    <w:p w:rsidR="00BF2A16" w:rsidRPr="00DC248E" w:rsidRDefault="00BF2A16" w:rsidP="00BF2A16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</w:rPr>
      </w:pPr>
    </w:p>
    <w:p w:rsidR="00BF2A16" w:rsidRPr="00DC248E" w:rsidRDefault="00BD1EB1" w:rsidP="00BF2A16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</w:rPr>
      </w:pPr>
      <w:bookmarkStart w:id="0" w:name="_GoBack"/>
      <w:r>
        <w:rPr>
          <w:noProof/>
        </w:rPr>
        <w:drawing>
          <wp:inline distT="0" distB="0" distL="0" distR="0">
            <wp:extent cx="4791075" cy="3236750"/>
            <wp:effectExtent l="0" t="0" r="0" b="1905"/>
            <wp:docPr id="28" name="Picture 28" descr="https://images.findagrave.com/photos/2013/248/61679022_13784925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ages.findagrave.com/photos/2013/248/61679022_137849252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96" b="19017"/>
                    <a:stretch/>
                  </pic:blipFill>
                  <pic:spPr bwMode="auto">
                    <a:xfrm>
                      <a:off x="0" y="0"/>
                      <a:ext cx="4814340" cy="325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17B6" w:rsidRDefault="00BF2A16" w:rsidP="00BF2A16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sz w:val="30"/>
          <w:szCs w:val="30"/>
        </w:rPr>
      </w:pPr>
      <w:r w:rsidRPr="00BF2A16">
        <w:rPr>
          <w:rFonts w:ascii="Book Antiqua" w:hAnsi="Book Antiqua" w:cs="Helvetica"/>
          <w:sz w:val="30"/>
          <w:szCs w:val="30"/>
        </w:rPr>
        <w:t xml:space="preserve">Photo by </w:t>
      </w:r>
      <w:r w:rsidR="009F43A1">
        <w:rPr>
          <w:rFonts w:ascii="Book Antiqua" w:hAnsi="Book Antiqua" w:cs="Helvetica"/>
          <w:sz w:val="30"/>
          <w:szCs w:val="30"/>
        </w:rPr>
        <w:t xml:space="preserve">Alicia </w:t>
      </w:r>
      <w:proofErr w:type="spellStart"/>
      <w:r w:rsidR="009F43A1">
        <w:rPr>
          <w:rFonts w:ascii="Book Antiqua" w:hAnsi="Book Antiqua" w:cs="Helvetica"/>
          <w:sz w:val="30"/>
          <w:szCs w:val="30"/>
        </w:rPr>
        <w:t>Kneuss</w:t>
      </w:r>
      <w:proofErr w:type="spellEnd"/>
    </w:p>
    <w:p w:rsidR="00D92EBD" w:rsidRPr="00BF2A16" w:rsidRDefault="00D92EBD" w:rsidP="00BF2A16">
      <w:pPr>
        <w:pStyle w:val="NormalWeb"/>
        <w:spacing w:before="0" w:beforeAutospacing="0" w:after="0" w:afterAutospacing="0"/>
        <w:jc w:val="center"/>
        <w:rPr>
          <w:rFonts w:ascii="Book Antiqua" w:hAnsi="Book Antiqua" w:cs="Helvetica"/>
          <w:sz w:val="30"/>
          <w:szCs w:val="30"/>
        </w:rPr>
      </w:pP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PETER NEUHAUSER, 83, RETIRED FARMER DIED EARLY SUN.</w:t>
      </w: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Funeral Tuesday Afternoon at Defenseless Mennonite Church</w:t>
      </w: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   Peter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Neuhauser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, 82, a retired and well known farmer of French township, died at his home three and one-half miles northwest of town on Sunday morning at 3:30 o'clock, following a four-week serious illness of heart ailment and asthma.  Mr.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Neuhauser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, who was a life-long resident of French township, has been ailing ever since last spring and only recently did his condition become critical.</w:t>
      </w: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lastRenderedPageBreak/>
        <w:t xml:space="preserve">   The deceased was a son of Peter and Barbara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Schmucker-Neuhauser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, and was born on December 10, 1859.  He was married to Miss Dina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Neuenschwander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on May 27, 1915.  There are no children.</w:t>
      </w: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   Surviving besides the widow is a sister, Mrs. Katie Schindler, who resides at the Noah Rich home north of town.  The following half-brothers and half-sisters all preceded him:  Mrs. Anna Gerber, Maria, Barbara, Daniel and John Moser, Mrs. Magdalena Moser and Mrs. Barbara Schertz, Joseph and Christian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Neuhauser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, all of this community.</w:t>
      </w: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   Funeral services will be conducted at 2:00 o'clock Tuesday afternoon at the Defenseless Mennonite church west of Berne, of which he was a member, with the pastor, Rev. N. J.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Schmucker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, officiating.  </w:t>
      </w:r>
      <w:proofErr w:type="gram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officiating</w:t>
      </w:r>
      <w:proofErr w:type="gram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.  Burial will be in the church cemetery.  </w:t>
      </w:r>
    </w:p>
    <w:p w:rsid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   The body was returned to the residence this afternoon.</w:t>
      </w:r>
    </w:p>
    <w:p w:rsid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Handwritten d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>ate:  Monday, November 15, 1943</w:t>
      </w: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*****</w:t>
      </w: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   Among those from out of town who attended the funeral of Peter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Neuhauser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which was held on Tuesday were Sam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Neuenschwander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, Rev. Jacob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Neuenschwander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, Mrs. Amos Steiner, Mrs. Menno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Neuenschwander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and children, Beulah and John, and John Steiner, all of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Dalton, Ohio; </w:t>
      </w: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Mr. and Mrs. Jonas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Schlatter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, Mrs. Mary Yoder and Mrs. John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Liechty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, all of Leo;</w:t>
      </w:r>
      <w:proofErr w:type="gram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  Mr</w:t>
      </w:r>
      <w:proofErr w:type="gram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. and Mrs. Jess Moser of </w:t>
      </w:r>
      <w:proofErr w:type="spellStart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Willshire</w:t>
      </w:r>
      <w:proofErr w:type="spellEnd"/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3821DD" w:rsidRPr="003821DD" w:rsidRDefault="003821DD" w:rsidP="003821DD">
      <w:pPr>
        <w:spacing w:after="0" w:line="240" w:lineRule="auto"/>
        <w:contextualSpacing/>
        <w:rPr>
          <w:rFonts w:ascii="Book Antiqua" w:hAnsi="Book Antiqua" w:cs="Times New Roman"/>
          <w:sz w:val="30"/>
          <w:szCs w:val="30"/>
        </w:rPr>
      </w:pPr>
      <w:r w:rsidRPr="003821DD">
        <w:rPr>
          <w:rFonts w:ascii="Book Antiqua" w:hAnsi="Book Antiqua" w:cs="Times New Roman"/>
          <w:sz w:val="30"/>
          <w:szCs w:val="30"/>
        </w:rPr>
        <w:t>Adams County (IN) Historical Society</w:t>
      </w:r>
      <w:r w:rsidRPr="003821DD">
        <w:rPr>
          <w:rFonts w:ascii="Book Antiqua" w:hAnsi="Book Antiqua" w:cs="Times New Roman"/>
          <w:sz w:val="30"/>
          <w:szCs w:val="30"/>
        </w:rPr>
        <w:t xml:space="preserve"> </w:t>
      </w:r>
      <w:r w:rsidRPr="003821DD">
        <w:rPr>
          <w:rFonts w:ascii="Book Antiqua" w:hAnsi="Book Antiqua" w:cs="Times New Roman"/>
          <w:sz w:val="30"/>
          <w:szCs w:val="30"/>
        </w:rPr>
        <w:t>1943b Scrapbook, Image 142</w:t>
      </w:r>
    </w:p>
    <w:p w:rsidR="003821DD" w:rsidRPr="003821DD" w:rsidRDefault="003821DD" w:rsidP="003821DD">
      <w:pPr>
        <w:shd w:val="clear" w:color="auto" w:fill="FFFFFF"/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Handwritten </w:t>
      </w:r>
      <w:r w:rsidRPr="003821DD">
        <w:rPr>
          <w:rFonts w:ascii="Book Antiqua" w:eastAsia="Times New Roman" w:hAnsi="Book Antiqua" w:cs="Helvetica"/>
          <w:color w:val="333333"/>
          <w:sz w:val="30"/>
          <w:szCs w:val="30"/>
        </w:rPr>
        <w:t>date:  Wednesday, Nov. 17, 1943</w:t>
      </w:r>
    </w:p>
    <w:p w:rsidR="003821DD" w:rsidRPr="003821DD" w:rsidRDefault="003821DD" w:rsidP="003821DD">
      <w:pPr>
        <w:spacing w:after="0" w:line="240" w:lineRule="auto"/>
        <w:contextualSpacing/>
        <w:rPr>
          <w:sz w:val="30"/>
          <w:szCs w:val="30"/>
        </w:rPr>
      </w:pPr>
      <w:r w:rsidRPr="003821DD">
        <w:rPr>
          <w:rFonts w:ascii="Book Antiqua" w:hAnsi="Book Antiqua" w:cs="Times New Roman"/>
          <w:sz w:val="30"/>
          <w:szCs w:val="30"/>
        </w:rPr>
        <w:t>Both t</w:t>
      </w:r>
      <w:r w:rsidRPr="003821DD">
        <w:rPr>
          <w:rFonts w:ascii="Book Antiqua" w:hAnsi="Book Antiqua" w:cs="Times New Roman"/>
          <w:sz w:val="30"/>
          <w:szCs w:val="30"/>
        </w:rPr>
        <w:t>ranscribed by Karin King</w:t>
      </w:r>
    </w:p>
    <w:p w:rsidR="00741826" w:rsidRPr="00951B82" w:rsidRDefault="00741826" w:rsidP="003821DD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741826" w:rsidRPr="00951B82" w:rsidSect="003821DD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FA3"/>
    <w:rsid w:val="00003FDB"/>
    <w:rsid w:val="00015F1B"/>
    <w:rsid w:val="00022659"/>
    <w:rsid w:val="00042C11"/>
    <w:rsid w:val="00054A8F"/>
    <w:rsid w:val="00064043"/>
    <w:rsid w:val="000651E1"/>
    <w:rsid w:val="00095027"/>
    <w:rsid w:val="00097166"/>
    <w:rsid w:val="00097C29"/>
    <w:rsid w:val="000B19E4"/>
    <w:rsid w:val="000C2A13"/>
    <w:rsid w:val="000F1140"/>
    <w:rsid w:val="00102116"/>
    <w:rsid w:val="00104716"/>
    <w:rsid w:val="001202AF"/>
    <w:rsid w:val="00122A41"/>
    <w:rsid w:val="001533DC"/>
    <w:rsid w:val="00156692"/>
    <w:rsid w:val="00157FFD"/>
    <w:rsid w:val="00183335"/>
    <w:rsid w:val="00190023"/>
    <w:rsid w:val="00196CBA"/>
    <w:rsid w:val="001E4DA1"/>
    <w:rsid w:val="001F51C9"/>
    <w:rsid w:val="001F5C66"/>
    <w:rsid w:val="0022579F"/>
    <w:rsid w:val="00236952"/>
    <w:rsid w:val="00241CFC"/>
    <w:rsid w:val="002806C9"/>
    <w:rsid w:val="002A7174"/>
    <w:rsid w:val="002B0D3F"/>
    <w:rsid w:val="002C56C4"/>
    <w:rsid w:val="002E73CC"/>
    <w:rsid w:val="002F3837"/>
    <w:rsid w:val="00314248"/>
    <w:rsid w:val="0031645A"/>
    <w:rsid w:val="00331083"/>
    <w:rsid w:val="0033235A"/>
    <w:rsid w:val="003465AF"/>
    <w:rsid w:val="00357419"/>
    <w:rsid w:val="003821DD"/>
    <w:rsid w:val="00394156"/>
    <w:rsid w:val="00395B4D"/>
    <w:rsid w:val="00397145"/>
    <w:rsid w:val="003B0A81"/>
    <w:rsid w:val="003C2455"/>
    <w:rsid w:val="00413932"/>
    <w:rsid w:val="004225AA"/>
    <w:rsid w:val="00437A22"/>
    <w:rsid w:val="00443ED6"/>
    <w:rsid w:val="00461C7E"/>
    <w:rsid w:val="0047239E"/>
    <w:rsid w:val="00473695"/>
    <w:rsid w:val="004B1867"/>
    <w:rsid w:val="004D3FCD"/>
    <w:rsid w:val="004D7EA1"/>
    <w:rsid w:val="004E510C"/>
    <w:rsid w:val="00517279"/>
    <w:rsid w:val="00534F82"/>
    <w:rsid w:val="00541B97"/>
    <w:rsid w:val="0055503F"/>
    <w:rsid w:val="0056330F"/>
    <w:rsid w:val="00565F84"/>
    <w:rsid w:val="00577923"/>
    <w:rsid w:val="005A26A0"/>
    <w:rsid w:val="005A3CBA"/>
    <w:rsid w:val="005B0527"/>
    <w:rsid w:val="005B4955"/>
    <w:rsid w:val="005C0461"/>
    <w:rsid w:val="005E1360"/>
    <w:rsid w:val="005F061D"/>
    <w:rsid w:val="005F313B"/>
    <w:rsid w:val="00625E59"/>
    <w:rsid w:val="00640F5B"/>
    <w:rsid w:val="0064502F"/>
    <w:rsid w:val="00681754"/>
    <w:rsid w:val="00682B68"/>
    <w:rsid w:val="00687BB6"/>
    <w:rsid w:val="006A24C3"/>
    <w:rsid w:val="006D03EB"/>
    <w:rsid w:val="006D7CBF"/>
    <w:rsid w:val="006E09A8"/>
    <w:rsid w:val="006F0094"/>
    <w:rsid w:val="00726323"/>
    <w:rsid w:val="007279AB"/>
    <w:rsid w:val="00741826"/>
    <w:rsid w:val="00773896"/>
    <w:rsid w:val="00787DF7"/>
    <w:rsid w:val="00791D5F"/>
    <w:rsid w:val="00797784"/>
    <w:rsid w:val="007B5D61"/>
    <w:rsid w:val="007F4056"/>
    <w:rsid w:val="008037DF"/>
    <w:rsid w:val="00816592"/>
    <w:rsid w:val="00835147"/>
    <w:rsid w:val="008462D4"/>
    <w:rsid w:val="00860ED1"/>
    <w:rsid w:val="00880044"/>
    <w:rsid w:val="00884113"/>
    <w:rsid w:val="008954D9"/>
    <w:rsid w:val="0089738F"/>
    <w:rsid w:val="008B5D0D"/>
    <w:rsid w:val="008B684D"/>
    <w:rsid w:val="008C51C2"/>
    <w:rsid w:val="008F72EC"/>
    <w:rsid w:val="00900731"/>
    <w:rsid w:val="00903AC6"/>
    <w:rsid w:val="0092183E"/>
    <w:rsid w:val="00936095"/>
    <w:rsid w:val="00936A21"/>
    <w:rsid w:val="00951B82"/>
    <w:rsid w:val="00961122"/>
    <w:rsid w:val="00963D8E"/>
    <w:rsid w:val="00972163"/>
    <w:rsid w:val="00985038"/>
    <w:rsid w:val="0099457B"/>
    <w:rsid w:val="009A17B6"/>
    <w:rsid w:val="009A4C0C"/>
    <w:rsid w:val="009A750E"/>
    <w:rsid w:val="009B563E"/>
    <w:rsid w:val="009D674A"/>
    <w:rsid w:val="009F43A1"/>
    <w:rsid w:val="009F62FA"/>
    <w:rsid w:val="00A05D3A"/>
    <w:rsid w:val="00A156ED"/>
    <w:rsid w:val="00A27298"/>
    <w:rsid w:val="00A3270A"/>
    <w:rsid w:val="00A4077B"/>
    <w:rsid w:val="00A42D7B"/>
    <w:rsid w:val="00A53162"/>
    <w:rsid w:val="00A85E56"/>
    <w:rsid w:val="00AC1EE1"/>
    <w:rsid w:val="00AD1F77"/>
    <w:rsid w:val="00AF40F3"/>
    <w:rsid w:val="00B00F80"/>
    <w:rsid w:val="00B06DAD"/>
    <w:rsid w:val="00B2091F"/>
    <w:rsid w:val="00B92710"/>
    <w:rsid w:val="00BB30DD"/>
    <w:rsid w:val="00BB412E"/>
    <w:rsid w:val="00BB47A4"/>
    <w:rsid w:val="00BD1EB1"/>
    <w:rsid w:val="00BF2A16"/>
    <w:rsid w:val="00C000F2"/>
    <w:rsid w:val="00C05E56"/>
    <w:rsid w:val="00C56AF4"/>
    <w:rsid w:val="00C6003B"/>
    <w:rsid w:val="00C84BD8"/>
    <w:rsid w:val="00CA7E8D"/>
    <w:rsid w:val="00CD11C3"/>
    <w:rsid w:val="00CF7BD4"/>
    <w:rsid w:val="00D06291"/>
    <w:rsid w:val="00D16BB7"/>
    <w:rsid w:val="00D32B77"/>
    <w:rsid w:val="00D3463F"/>
    <w:rsid w:val="00D560EA"/>
    <w:rsid w:val="00D60DBF"/>
    <w:rsid w:val="00D65651"/>
    <w:rsid w:val="00D755F9"/>
    <w:rsid w:val="00D9155F"/>
    <w:rsid w:val="00D92EBD"/>
    <w:rsid w:val="00DA4087"/>
    <w:rsid w:val="00DC15AE"/>
    <w:rsid w:val="00DC2A11"/>
    <w:rsid w:val="00DD5B57"/>
    <w:rsid w:val="00E07185"/>
    <w:rsid w:val="00E25F21"/>
    <w:rsid w:val="00E3440D"/>
    <w:rsid w:val="00E867BC"/>
    <w:rsid w:val="00E87CFD"/>
    <w:rsid w:val="00F0526E"/>
    <w:rsid w:val="00F2272B"/>
    <w:rsid w:val="00F34B4E"/>
    <w:rsid w:val="00F35316"/>
    <w:rsid w:val="00F4724A"/>
    <w:rsid w:val="00F51045"/>
    <w:rsid w:val="00F52213"/>
    <w:rsid w:val="00F674AA"/>
    <w:rsid w:val="00F75555"/>
    <w:rsid w:val="00F801C2"/>
    <w:rsid w:val="00F93456"/>
    <w:rsid w:val="00FB06E8"/>
    <w:rsid w:val="00FB6F4B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2019-09-30T13:19:00Z</dcterms:created>
  <dcterms:modified xsi:type="dcterms:W3CDTF">2019-09-30T13:19:00Z</dcterms:modified>
</cp:coreProperties>
</file>