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93" w:rsidRDefault="003B48C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Gladys F. (Dague) Gibson</w:t>
      </w:r>
    </w:p>
    <w:p w:rsidR="003B48CD" w:rsidRDefault="003B48C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25, 1908 – December 3, 1992</w:t>
      </w:r>
    </w:p>
    <w:p w:rsidR="00036ADF" w:rsidRPr="00D45C3C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3B48CD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451709" cy="1634644"/>
            <wp:effectExtent l="0" t="0" r="0" b="3810"/>
            <wp:docPr id="1" name="Picture 1" descr="https://images.findagrave.com/photos/2013/159/59125815_1370792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9/59125815_137079203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17504" r="984" b="20488"/>
                    <a:stretch/>
                  </pic:blipFill>
                  <pic:spPr bwMode="auto">
                    <a:xfrm>
                      <a:off x="0" y="0"/>
                      <a:ext cx="3451130" cy="163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B67" w:rsidRDefault="00E039AF" w:rsidP="00036AD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039AF">
        <w:rPr>
          <w:rFonts w:ascii="Book Antiqua" w:hAnsi="Book Antiqua"/>
          <w:sz w:val="30"/>
          <w:szCs w:val="30"/>
        </w:rPr>
        <w:t>Photo</w:t>
      </w:r>
      <w:r w:rsidR="00B34915">
        <w:rPr>
          <w:rFonts w:ascii="Book Antiqua" w:hAnsi="Book Antiqua"/>
          <w:sz w:val="30"/>
          <w:szCs w:val="30"/>
        </w:rPr>
        <w:t>s</w:t>
      </w:r>
      <w:r w:rsidRPr="00E039AF">
        <w:rPr>
          <w:rFonts w:ascii="Book Antiqua" w:hAnsi="Book Antiqua"/>
          <w:sz w:val="30"/>
          <w:szCs w:val="30"/>
        </w:rPr>
        <w:t xml:space="preserve"> by </w:t>
      </w:r>
      <w:r w:rsidR="0074319D">
        <w:rPr>
          <w:rFonts w:ascii="Book Antiqua" w:hAnsi="Book Antiqua"/>
          <w:sz w:val="30"/>
          <w:szCs w:val="30"/>
        </w:rPr>
        <w:t>PLS</w:t>
      </w:r>
    </w:p>
    <w:p w:rsidR="00DB689E" w:rsidRPr="003B48CD" w:rsidRDefault="00DB689E" w:rsidP="00036AD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B48CD" w:rsidRDefault="004254F0" w:rsidP="003B48CD">
      <w:pPr>
        <w:contextualSpacing/>
        <w:rPr>
          <w:rFonts w:ascii="Book Antiqua" w:hAnsi="Book Antiqua"/>
          <w:sz w:val="30"/>
          <w:szCs w:val="30"/>
        </w:rPr>
      </w:pPr>
      <w:r w:rsidRPr="003B48CD">
        <w:rPr>
          <w:rFonts w:ascii="Book Antiqua" w:hAnsi="Book Antiqua"/>
          <w:sz w:val="30"/>
          <w:szCs w:val="30"/>
        </w:rPr>
        <w:t xml:space="preserve">   </w:t>
      </w:r>
      <w:r w:rsidR="003B48CD" w:rsidRPr="003B48CD">
        <w:rPr>
          <w:rFonts w:ascii="Book Antiqua" w:hAnsi="Book Antiqua"/>
          <w:sz w:val="30"/>
          <w:szCs w:val="30"/>
        </w:rPr>
        <w:t xml:space="preserve">Gladys F. Gibson, 84, Hoagland, widow of Russell Gibson, died this morning in the extended care unit of Adams County Memorial Hospital. Funeral arrangements are pending at Zwick-Sefton and Jahn Funeral Home. </w:t>
      </w: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</w:p>
    <w:p w:rsidR="00D45C3C" w:rsidRDefault="003B48CD" w:rsidP="003B48C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Decatur Daily Democrat</w:t>
      </w:r>
      <w:r w:rsidR="00D45C3C">
        <w:rPr>
          <w:rFonts w:ascii="Book Antiqua" w:hAnsi="Book Antiqua"/>
          <w:sz w:val="30"/>
          <w:szCs w:val="30"/>
        </w:rPr>
        <w:t>, Adams County, IN</w:t>
      </w: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Thursday, December 3, 1992</w:t>
      </w: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  <w:r w:rsidRPr="003B48CD">
        <w:rPr>
          <w:rFonts w:ascii="Book Antiqua" w:hAnsi="Book Antiqua"/>
          <w:sz w:val="30"/>
          <w:szCs w:val="30"/>
        </w:rPr>
        <w:t xml:space="preserve">***** </w:t>
      </w: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</w:p>
    <w:p w:rsidR="00D7132C" w:rsidRDefault="003B48CD" w:rsidP="003B48CD">
      <w:pPr>
        <w:contextualSpacing/>
        <w:rPr>
          <w:rFonts w:ascii="Book Antiqua" w:hAnsi="Book Antiqua"/>
          <w:sz w:val="30"/>
          <w:szCs w:val="30"/>
        </w:rPr>
      </w:pPr>
      <w:r w:rsidRPr="003B48CD">
        <w:rPr>
          <w:rFonts w:ascii="Book Antiqua" w:hAnsi="Book Antiqua"/>
          <w:sz w:val="30"/>
          <w:szCs w:val="30"/>
        </w:rPr>
        <w:t>Gladys F. Gibson, 84, Hoagland, died Thursday in the extended care unit of Adams County Memorial Hospital after having been a patient there the past month. The Decatur native married Russell L. Gibson in 1926; he died in 1961.</w:t>
      </w: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  <w:r w:rsidRPr="003B48CD">
        <w:rPr>
          <w:rFonts w:ascii="Book Antiqua" w:hAnsi="Book Antiqua"/>
          <w:sz w:val="30"/>
          <w:szCs w:val="30"/>
        </w:rPr>
        <w:t>Decatur Daily Democrat</w:t>
      </w:r>
    </w:p>
    <w:p w:rsidR="003B48CD" w:rsidRDefault="003B48CD" w:rsidP="003B48CD">
      <w:pPr>
        <w:contextualSpacing/>
        <w:rPr>
          <w:rFonts w:ascii="Book Antiqua" w:hAnsi="Book Antiqua"/>
          <w:sz w:val="30"/>
          <w:szCs w:val="30"/>
        </w:rPr>
      </w:pPr>
      <w:r w:rsidRPr="003B48CD">
        <w:rPr>
          <w:rFonts w:ascii="Book Antiqua" w:hAnsi="Book Antiqua"/>
          <w:sz w:val="30"/>
          <w:szCs w:val="30"/>
        </w:rPr>
        <w:t>Friday</w:t>
      </w:r>
      <w:r w:rsidR="00D45C3C">
        <w:rPr>
          <w:rFonts w:ascii="Book Antiqua" w:hAnsi="Book Antiqua"/>
          <w:sz w:val="30"/>
          <w:szCs w:val="30"/>
        </w:rPr>
        <w:t>,</w:t>
      </w:r>
      <w:r w:rsidRPr="003B48CD">
        <w:rPr>
          <w:rFonts w:ascii="Book Antiqua" w:hAnsi="Book Antiqua"/>
          <w:sz w:val="30"/>
          <w:szCs w:val="30"/>
        </w:rPr>
        <w:t xml:space="preserve"> December 4, 1992</w:t>
      </w:r>
    </w:p>
    <w:p w:rsidR="00D45C3C" w:rsidRDefault="00D45C3C" w:rsidP="003B48CD">
      <w:pPr>
        <w:contextualSpacing/>
        <w:rPr>
          <w:rFonts w:ascii="Book Antiqua" w:hAnsi="Book Antiqua"/>
          <w:sz w:val="30"/>
          <w:szCs w:val="30"/>
        </w:rPr>
      </w:pPr>
    </w:p>
    <w:p w:rsidR="00D45C3C" w:rsidRPr="003B48CD" w:rsidRDefault="00D45C3C" w:rsidP="003B48C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Both contributed by Karin King</w:t>
      </w:r>
      <w:bookmarkStart w:id="0" w:name="_GoBack"/>
      <w:bookmarkEnd w:id="0"/>
    </w:p>
    <w:sectPr w:rsidR="00D45C3C" w:rsidRPr="003B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282C93"/>
    <w:rsid w:val="002F0860"/>
    <w:rsid w:val="00357B67"/>
    <w:rsid w:val="0036703B"/>
    <w:rsid w:val="00393D63"/>
    <w:rsid w:val="003B38E3"/>
    <w:rsid w:val="003B48CD"/>
    <w:rsid w:val="004254F0"/>
    <w:rsid w:val="00476E93"/>
    <w:rsid w:val="004C4886"/>
    <w:rsid w:val="004D1F56"/>
    <w:rsid w:val="00506649"/>
    <w:rsid w:val="00584726"/>
    <w:rsid w:val="005E706C"/>
    <w:rsid w:val="005F4559"/>
    <w:rsid w:val="006127CB"/>
    <w:rsid w:val="006511A2"/>
    <w:rsid w:val="00736F21"/>
    <w:rsid w:val="0074319D"/>
    <w:rsid w:val="007E7C52"/>
    <w:rsid w:val="00885643"/>
    <w:rsid w:val="008D4408"/>
    <w:rsid w:val="008F193F"/>
    <w:rsid w:val="009120AA"/>
    <w:rsid w:val="009762D5"/>
    <w:rsid w:val="009D308C"/>
    <w:rsid w:val="00A1462C"/>
    <w:rsid w:val="00B34915"/>
    <w:rsid w:val="00B45C41"/>
    <w:rsid w:val="00B55454"/>
    <w:rsid w:val="00BC6400"/>
    <w:rsid w:val="00C06E7F"/>
    <w:rsid w:val="00C95CB0"/>
    <w:rsid w:val="00D16A38"/>
    <w:rsid w:val="00D45C3C"/>
    <w:rsid w:val="00D63FD9"/>
    <w:rsid w:val="00D7132C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2018-10-03T23:10:00Z</dcterms:created>
  <dcterms:modified xsi:type="dcterms:W3CDTF">2018-12-19T14:53:00Z</dcterms:modified>
</cp:coreProperties>
</file>