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56" w:rsidRPr="00C13456" w:rsidRDefault="00C86B44" w:rsidP="00C13456">
      <w:pPr>
        <w:spacing w:after="0" w:line="240" w:lineRule="auto"/>
        <w:jc w:val="center"/>
        <w:rPr>
          <w:rFonts w:ascii="Book Antiqua" w:eastAsia="Times New Roman" w:hAnsi="Book Antiqua" w:cs="Times New Roman"/>
          <w:color w:val="36322D"/>
          <w:sz w:val="40"/>
          <w:szCs w:val="40"/>
        </w:rPr>
      </w:pPr>
      <w:r>
        <w:rPr>
          <w:rFonts w:ascii="Book Antiqua" w:eastAsia="Times New Roman" w:hAnsi="Book Antiqua" w:cs="Times New Roman"/>
          <w:color w:val="36322D"/>
          <w:sz w:val="40"/>
          <w:szCs w:val="40"/>
        </w:rPr>
        <w:t>Martha Ellen (</w:t>
      </w:r>
      <w:proofErr w:type="spellStart"/>
      <w:r>
        <w:rPr>
          <w:rFonts w:ascii="Book Antiqua" w:eastAsia="Times New Roman" w:hAnsi="Book Antiqua" w:cs="Times New Roman"/>
          <w:color w:val="36322D"/>
          <w:sz w:val="40"/>
          <w:szCs w:val="40"/>
        </w:rPr>
        <w:t>Gause</w:t>
      </w:r>
      <w:proofErr w:type="spellEnd"/>
      <w:r>
        <w:rPr>
          <w:rFonts w:ascii="Book Antiqua" w:eastAsia="Times New Roman" w:hAnsi="Book Antiqua" w:cs="Times New Roman"/>
          <w:color w:val="36322D"/>
          <w:sz w:val="40"/>
          <w:szCs w:val="40"/>
        </w:rPr>
        <w:t>) Case</w:t>
      </w:r>
    </w:p>
    <w:p w:rsidR="00C13456" w:rsidRPr="00C13456" w:rsidRDefault="00C86B44" w:rsidP="00C13456">
      <w:pPr>
        <w:spacing w:after="0" w:line="240" w:lineRule="auto"/>
        <w:jc w:val="center"/>
        <w:rPr>
          <w:rFonts w:ascii="Book Antiqua" w:eastAsia="Times New Roman" w:hAnsi="Book Antiqua" w:cs="Times New Roman"/>
          <w:color w:val="36322D"/>
          <w:sz w:val="40"/>
          <w:szCs w:val="40"/>
        </w:rPr>
      </w:pPr>
      <w:r>
        <w:rPr>
          <w:rFonts w:ascii="Book Antiqua" w:eastAsia="Times New Roman" w:hAnsi="Book Antiqua" w:cs="Times New Roman"/>
          <w:color w:val="36322D"/>
          <w:sz w:val="40"/>
          <w:szCs w:val="40"/>
        </w:rPr>
        <w:t>April 20, 1853 – April 25, 1911</w:t>
      </w:r>
    </w:p>
    <w:p w:rsidR="006A3173" w:rsidRPr="006A3173" w:rsidRDefault="006A3173" w:rsidP="006A3173">
      <w:pPr>
        <w:spacing w:after="0" w:line="240" w:lineRule="auto"/>
        <w:jc w:val="center"/>
        <w:rPr>
          <w:rFonts w:ascii="Book Antiqua" w:hAnsi="Book Antiqua" w:cs="Courier New"/>
          <w:color w:val="000000"/>
          <w:sz w:val="24"/>
          <w:szCs w:val="24"/>
        </w:rPr>
      </w:pPr>
    </w:p>
    <w:p w:rsidR="006A3173" w:rsidRDefault="00C86B44" w:rsidP="00913657">
      <w:pPr>
        <w:spacing w:after="0" w:line="240" w:lineRule="auto"/>
        <w:rPr>
          <w:rFonts w:ascii="Book Antiqua" w:hAnsi="Book Antiqua" w:cs="Courier New"/>
          <w:color w:val="000000"/>
          <w:sz w:val="28"/>
          <w:szCs w:val="28"/>
        </w:rPr>
      </w:pPr>
      <w:r>
        <w:rPr>
          <w:noProof/>
        </w:rPr>
        <w:drawing>
          <wp:inline distT="0" distB="0" distL="0" distR="0">
            <wp:extent cx="2348434" cy="3130181"/>
            <wp:effectExtent l="0" t="0" r="0" b="0"/>
            <wp:docPr id="9" name="Picture 9" descr="https://images.findagrave.com/photos/2013/160/59109304_137090824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images.findagrave.com/photos/2013/160/59109304_13709082469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3134" cy="3136446"/>
                    </a:xfrm>
                    <a:prstGeom prst="rect">
                      <a:avLst/>
                    </a:prstGeom>
                    <a:noFill/>
                    <a:ln>
                      <a:noFill/>
                    </a:ln>
                  </pic:spPr>
                </pic:pic>
              </a:graphicData>
            </a:graphic>
          </wp:inline>
        </w:drawing>
      </w:r>
      <w:r w:rsidR="00913657">
        <w:rPr>
          <w:rFonts w:ascii="Book Antiqua" w:hAnsi="Book Antiqua" w:cs="Courier New"/>
          <w:color w:val="000000"/>
          <w:sz w:val="28"/>
          <w:szCs w:val="28"/>
        </w:rPr>
        <w:t xml:space="preserve">  </w:t>
      </w:r>
      <w:r w:rsidR="00913657">
        <w:rPr>
          <w:noProof/>
        </w:rPr>
        <w:drawing>
          <wp:inline distT="0" distB="0" distL="0" distR="0">
            <wp:extent cx="3390370" cy="3091614"/>
            <wp:effectExtent l="0" t="0" r="635" b="0"/>
            <wp:docPr id="10" name="Picture 10" descr="https://images.findagrave.com/photos/2011/296/59109304_131945333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images.findagrave.com/photos/2011/296/59109304_13194533326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201" cy="3091460"/>
                    </a:xfrm>
                    <a:prstGeom prst="rect">
                      <a:avLst/>
                    </a:prstGeom>
                    <a:noFill/>
                    <a:ln>
                      <a:noFill/>
                    </a:ln>
                  </pic:spPr>
                </pic:pic>
              </a:graphicData>
            </a:graphic>
          </wp:inline>
        </w:drawing>
      </w:r>
    </w:p>
    <w:p w:rsidR="00C13456" w:rsidRDefault="00913657" w:rsidP="00913657">
      <w:pPr>
        <w:spacing w:after="0" w:line="240" w:lineRule="auto"/>
        <w:rPr>
          <w:rFonts w:ascii="Book Antiqua" w:hAnsi="Book Antiqua" w:cs="Courier New"/>
          <w:color w:val="000000"/>
          <w:sz w:val="24"/>
          <w:szCs w:val="24"/>
        </w:rPr>
      </w:pPr>
      <w:r>
        <w:rPr>
          <w:rFonts w:ascii="Book Antiqua" w:hAnsi="Book Antiqua" w:cs="Courier New"/>
          <w:color w:val="000000"/>
          <w:sz w:val="24"/>
          <w:szCs w:val="24"/>
        </w:rPr>
        <w:t xml:space="preserve">                  </w:t>
      </w:r>
      <w:r w:rsidR="00622A73" w:rsidRPr="00CD0B37">
        <w:rPr>
          <w:rFonts w:ascii="Book Antiqua" w:hAnsi="Book Antiqua" w:cs="Courier New"/>
          <w:color w:val="000000"/>
          <w:sz w:val="24"/>
          <w:szCs w:val="24"/>
        </w:rPr>
        <w:t xml:space="preserve">Photo by </w:t>
      </w:r>
      <w:r w:rsidR="00F77E43" w:rsidRPr="00CD0B37">
        <w:rPr>
          <w:rFonts w:ascii="Book Antiqua" w:hAnsi="Book Antiqua" w:cs="Courier New"/>
          <w:color w:val="000000"/>
          <w:sz w:val="24"/>
          <w:szCs w:val="24"/>
        </w:rPr>
        <w:t>PLS</w:t>
      </w:r>
      <w:r>
        <w:rPr>
          <w:rFonts w:ascii="Book Antiqua" w:hAnsi="Book Antiqua" w:cs="Courier New"/>
          <w:color w:val="000000"/>
          <w:sz w:val="24"/>
          <w:szCs w:val="24"/>
        </w:rPr>
        <w:t xml:space="preserve">                                               Photo by Deb Curry</w:t>
      </w:r>
    </w:p>
    <w:p w:rsidR="00913657" w:rsidRPr="00CD0B37" w:rsidRDefault="00913657" w:rsidP="00913657">
      <w:pPr>
        <w:spacing w:after="0" w:line="240" w:lineRule="auto"/>
        <w:rPr>
          <w:rFonts w:ascii="Book Antiqua" w:hAnsi="Book Antiqua" w:cs="Courier New"/>
          <w:color w:val="000000"/>
          <w:sz w:val="24"/>
          <w:szCs w:val="24"/>
        </w:rPr>
      </w:pPr>
    </w:p>
    <w:p w:rsidR="00913657" w:rsidRPr="00913657" w:rsidRDefault="00913657" w:rsidP="00913657">
      <w:pPr>
        <w:spacing w:after="0" w:line="240" w:lineRule="auto"/>
        <w:rPr>
          <w:rFonts w:ascii="Book Antiqua" w:eastAsia="Times New Roman" w:hAnsi="Book Antiqua" w:cs="Times New Roman"/>
          <w:color w:val="36322D"/>
          <w:sz w:val="24"/>
          <w:szCs w:val="24"/>
        </w:rPr>
      </w:pPr>
      <w:r>
        <w:rPr>
          <w:rFonts w:ascii="Book Antiqua" w:eastAsia="Times New Roman" w:hAnsi="Book Antiqua" w:cs="Times New Roman"/>
          <w:color w:val="36322D"/>
          <w:sz w:val="24"/>
          <w:szCs w:val="24"/>
        </w:rPr>
        <w:t xml:space="preserve">   </w:t>
      </w:r>
      <w:r w:rsidRPr="00913657">
        <w:rPr>
          <w:rFonts w:ascii="Book Antiqua" w:eastAsia="Times New Roman" w:hAnsi="Book Antiqua" w:cs="Times New Roman"/>
          <w:color w:val="36322D"/>
          <w:sz w:val="24"/>
          <w:szCs w:val="24"/>
        </w:rPr>
        <w:t xml:space="preserve">Martha Ellen Case was born near </w:t>
      </w:r>
      <w:proofErr w:type="spellStart"/>
      <w:r w:rsidRPr="00913657">
        <w:rPr>
          <w:rFonts w:ascii="Book Antiqua" w:eastAsia="Times New Roman" w:hAnsi="Book Antiqua" w:cs="Times New Roman"/>
          <w:color w:val="36322D"/>
          <w:sz w:val="24"/>
          <w:szCs w:val="24"/>
        </w:rPr>
        <w:t>Willshire</w:t>
      </w:r>
      <w:proofErr w:type="spellEnd"/>
      <w:r w:rsidRPr="00913657">
        <w:rPr>
          <w:rFonts w:ascii="Book Antiqua" w:eastAsia="Times New Roman" w:hAnsi="Book Antiqua" w:cs="Times New Roman"/>
          <w:color w:val="36322D"/>
          <w:sz w:val="24"/>
          <w:szCs w:val="24"/>
        </w:rPr>
        <w:t xml:space="preserve">, Ohio, April 20, 1853, and died at the home of her daughter, Mrs. John Ainsworth, near Van Wert, April 25, 1911, of paralysis, aged 58 years and five days.   She was united in marriage to William J. Case, in 1861 (sic).   To this union thirteen children were born - eight daughters and five sons.   The husband and father, three daughters and one son, preceded her in death.   The survivors are Mrs. John Ainsworth, Van Wert; Mrs. Maggie Garwood, Mercer County; Nettie, residing at Edinburg, Ind.; Bertha, at Berne, Ind.; Lulu, at Muncie, Ind.; Lan and Robert, at Monroe, Ind.; Frank, at Casey, Ill.; and Earl, at </w:t>
      </w:r>
      <w:proofErr w:type="spellStart"/>
      <w:r w:rsidRPr="00913657">
        <w:rPr>
          <w:rFonts w:ascii="Book Antiqua" w:eastAsia="Times New Roman" w:hAnsi="Book Antiqua" w:cs="Times New Roman"/>
          <w:color w:val="36322D"/>
          <w:sz w:val="24"/>
          <w:szCs w:val="24"/>
        </w:rPr>
        <w:t>Willshire</w:t>
      </w:r>
      <w:proofErr w:type="spellEnd"/>
      <w:r w:rsidRPr="00913657">
        <w:rPr>
          <w:rFonts w:ascii="Book Antiqua" w:eastAsia="Times New Roman" w:hAnsi="Book Antiqua" w:cs="Times New Roman"/>
          <w:color w:val="36322D"/>
          <w:sz w:val="24"/>
          <w:szCs w:val="24"/>
        </w:rPr>
        <w:t xml:space="preserve">.   About thirty-five years ago deceased was converted and joined the U. B. church of which she was a faithful member up to the time of her death.   She had been a great sufferer for more than two years, but amidst it all she was always patient and reconciled to her fate, anxious for the time to come when she could go home and be forever at rest. </w:t>
      </w:r>
    </w:p>
    <w:p w:rsidR="00913657" w:rsidRPr="00913657" w:rsidRDefault="00913657" w:rsidP="00913657">
      <w:pPr>
        <w:spacing w:after="0" w:line="240" w:lineRule="auto"/>
        <w:rPr>
          <w:rFonts w:ascii="Book Antiqua" w:eastAsia="Times New Roman" w:hAnsi="Book Antiqua" w:cs="Times New Roman"/>
          <w:color w:val="36322D"/>
          <w:sz w:val="24"/>
          <w:szCs w:val="24"/>
        </w:rPr>
      </w:pPr>
      <w:r>
        <w:rPr>
          <w:rFonts w:ascii="Book Antiqua" w:eastAsia="Times New Roman" w:hAnsi="Book Antiqua" w:cs="Times New Roman"/>
          <w:color w:val="36322D"/>
          <w:sz w:val="24"/>
          <w:szCs w:val="24"/>
        </w:rPr>
        <w:t xml:space="preserve">   </w:t>
      </w:r>
      <w:r w:rsidRPr="00913657">
        <w:rPr>
          <w:rFonts w:ascii="Book Antiqua" w:eastAsia="Times New Roman" w:hAnsi="Book Antiqua" w:cs="Times New Roman"/>
          <w:color w:val="36322D"/>
          <w:sz w:val="24"/>
          <w:szCs w:val="24"/>
        </w:rPr>
        <w:t xml:space="preserve">Besides the children she leaves two brothers, Ohio and Enoch </w:t>
      </w:r>
      <w:proofErr w:type="spellStart"/>
      <w:r w:rsidRPr="00913657">
        <w:rPr>
          <w:rFonts w:ascii="Book Antiqua" w:eastAsia="Times New Roman" w:hAnsi="Book Antiqua" w:cs="Times New Roman"/>
          <w:color w:val="36322D"/>
          <w:sz w:val="24"/>
          <w:szCs w:val="24"/>
        </w:rPr>
        <w:t>Gause</w:t>
      </w:r>
      <w:proofErr w:type="spellEnd"/>
      <w:r w:rsidRPr="00913657">
        <w:rPr>
          <w:rFonts w:ascii="Book Antiqua" w:eastAsia="Times New Roman" w:hAnsi="Book Antiqua" w:cs="Times New Roman"/>
          <w:color w:val="36322D"/>
          <w:sz w:val="24"/>
          <w:szCs w:val="24"/>
        </w:rPr>
        <w:t xml:space="preserve">; one sister, Mrs. Jane Miller; twenty-one grandchildren and a host of other friends to mourn her departure. </w:t>
      </w:r>
    </w:p>
    <w:p w:rsidR="00C86B44" w:rsidRDefault="00913657" w:rsidP="00913657">
      <w:pPr>
        <w:spacing w:after="0" w:line="240" w:lineRule="auto"/>
        <w:rPr>
          <w:rFonts w:ascii="Book Antiqua" w:eastAsia="Times New Roman" w:hAnsi="Book Antiqua" w:cs="Times New Roman"/>
          <w:color w:val="36322D"/>
          <w:sz w:val="24"/>
          <w:szCs w:val="24"/>
        </w:rPr>
      </w:pPr>
      <w:r w:rsidRPr="00913657">
        <w:rPr>
          <w:rFonts w:ascii="Book Antiqua" w:eastAsia="Times New Roman" w:hAnsi="Book Antiqua" w:cs="Times New Roman"/>
          <w:color w:val="36322D"/>
          <w:sz w:val="24"/>
          <w:szCs w:val="24"/>
        </w:rPr>
        <w:t xml:space="preserve"> </w:t>
      </w:r>
      <w:r>
        <w:rPr>
          <w:rFonts w:ascii="Book Antiqua" w:eastAsia="Times New Roman" w:hAnsi="Book Antiqua" w:cs="Times New Roman"/>
          <w:color w:val="36322D"/>
          <w:sz w:val="24"/>
          <w:szCs w:val="24"/>
        </w:rPr>
        <w:t xml:space="preserve">  </w:t>
      </w:r>
      <w:r w:rsidRPr="00913657">
        <w:rPr>
          <w:rFonts w:ascii="Book Antiqua" w:eastAsia="Times New Roman" w:hAnsi="Book Antiqua" w:cs="Times New Roman"/>
          <w:color w:val="36322D"/>
          <w:sz w:val="24"/>
          <w:szCs w:val="24"/>
        </w:rPr>
        <w:t xml:space="preserve">Funeral services will be conducted by Rev. H. Kohn, at 1 o'clock this afternoon, at Salem.   </w:t>
      </w:r>
      <w:proofErr w:type="gramStart"/>
      <w:r w:rsidRPr="00913657">
        <w:rPr>
          <w:rFonts w:ascii="Book Antiqua" w:eastAsia="Times New Roman" w:hAnsi="Book Antiqua" w:cs="Times New Roman"/>
          <w:color w:val="36322D"/>
          <w:sz w:val="24"/>
          <w:szCs w:val="24"/>
        </w:rPr>
        <w:t xml:space="preserve">Interment in the </w:t>
      </w:r>
      <w:proofErr w:type="spellStart"/>
      <w:r w:rsidRPr="00913657">
        <w:rPr>
          <w:rFonts w:ascii="Book Antiqua" w:eastAsia="Times New Roman" w:hAnsi="Book Antiqua" w:cs="Times New Roman"/>
          <w:color w:val="36322D"/>
          <w:sz w:val="24"/>
          <w:szCs w:val="24"/>
        </w:rPr>
        <w:t>Tricker</w:t>
      </w:r>
      <w:proofErr w:type="spellEnd"/>
      <w:r w:rsidRPr="00913657">
        <w:rPr>
          <w:rFonts w:ascii="Book Antiqua" w:eastAsia="Times New Roman" w:hAnsi="Book Antiqua" w:cs="Times New Roman"/>
          <w:color w:val="36322D"/>
          <w:sz w:val="24"/>
          <w:szCs w:val="24"/>
        </w:rPr>
        <w:t xml:space="preserve"> cemetery.</w:t>
      </w:r>
      <w:proofErr w:type="gramEnd"/>
    </w:p>
    <w:p w:rsidR="00913657" w:rsidRDefault="00913657" w:rsidP="00913657">
      <w:pPr>
        <w:spacing w:after="0" w:line="240" w:lineRule="auto"/>
        <w:rPr>
          <w:rFonts w:ascii="Book Antiqua" w:eastAsia="Times New Roman" w:hAnsi="Book Antiqua" w:cs="Times New Roman"/>
          <w:color w:val="36322D"/>
          <w:sz w:val="24"/>
          <w:szCs w:val="24"/>
        </w:rPr>
      </w:pPr>
    </w:p>
    <w:p w:rsidR="00913657" w:rsidRPr="00913657" w:rsidRDefault="00913657" w:rsidP="00913657">
      <w:pPr>
        <w:spacing w:after="0" w:line="240" w:lineRule="auto"/>
        <w:rPr>
          <w:rFonts w:ascii="Book Antiqua" w:eastAsia="Times New Roman" w:hAnsi="Book Antiqua" w:cs="Times New Roman"/>
          <w:color w:val="36322D"/>
          <w:sz w:val="24"/>
          <w:szCs w:val="24"/>
        </w:rPr>
      </w:pPr>
      <w:proofErr w:type="spellStart"/>
      <w:r w:rsidRPr="00913657">
        <w:rPr>
          <w:rFonts w:ascii="Book Antiqua" w:eastAsia="Times New Roman" w:hAnsi="Book Antiqua" w:cs="Times New Roman"/>
          <w:color w:val="36322D"/>
          <w:sz w:val="24"/>
          <w:szCs w:val="24"/>
        </w:rPr>
        <w:t>Willshire</w:t>
      </w:r>
      <w:proofErr w:type="spellEnd"/>
      <w:r w:rsidRPr="00913657">
        <w:rPr>
          <w:rFonts w:ascii="Book Antiqua" w:eastAsia="Times New Roman" w:hAnsi="Book Antiqua" w:cs="Times New Roman"/>
          <w:color w:val="36322D"/>
          <w:sz w:val="24"/>
          <w:szCs w:val="24"/>
        </w:rPr>
        <w:t xml:space="preserve"> Herald, Van Wert County, Ohio; Thursday, April 27, 1911 </w:t>
      </w:r>
    </w:p>
    <w:p w:rsidR="00913657" w:rsidRPr="00CD0B37" w:rsidRDefault="00913657" w:rsidP="00913657">
      <w:pPr>
        <w:spacing w:after="0" w:line="240" w:lineRule="auto"/>
        <w:rPr>
          <w:rFonts w:ascii="Book Antiqua" w:hAnsi="Book Antiqua" w:cs="Microsoft Sans Serif"/>
          <w:sz w:val="24"/>
          <w:szCs w:val="24"/>
        </w:rPr>
      </w:pPr>
      <w:bookmarkStart w:id="0" w:name="_GoBack"/>
      <w:bookmarkEnd w:id="0"/>
    </w:p>
    <w:sectPr w:rsidR="00913657" w:rsidRPr="00CD0B37" w:rsidSect="00C8574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54DE"/>
    <w:multiLevelType w:val="multilevel"/>
    <w:tmpl w:val="3F5A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73"/>
    <w:rsid w:val="000F6C91"/>
    <w:rsid w:val="00105D5A"/>
    <w:rsid w:val="002B59AF"/>
    <w:rsid w:val="004F555A"/>
    <w:rsid w:val="005E328D"/>
    <w:rsid w:val="00622A73"/>
    <w:rsid w:val="006A3173"/>
    <w:rsid w:val="0070079D"/>
    <w:rsid w:val="007B169D"/>
    <w:rsid w:val="00836161"/>
    <w:rsid w:val="00913657"/>
    <w:rsid w:val="00AC6C74"/>
    <w:rsid w:val="00C13456"/>
    <w:rsid w:val="00C316CE"/>
    <w:rsid w:val="00C85741"/>
    <w:rsid w:val="00C86B44"/>
    <w:rsid w:val="00C9668E"/>
    <w:rsid w:val="00CA3269"/>
    <w:rsid w:val="00CD0B37"/>
    <w:rsid w:val="00F7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7E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173"/>
    <w:rPr>
      <w:rFonts w:ascii="Tahoma" w:hAnsi="Tahoma" w:cs="Tahoma"/>
      <w:sz w:val="16"/>
      <w:szCs w:val="16"/>
    </w:rPr>
  </w:style>
  <w:style w:type="character" w:customStyle="1" w:styleId="Heading1Char">
    <w:name w:val="Heading 1 Char"/>
    <w:basedOn w:val="DefaultParagraphFont"/>
    <w:link w:val="Heading1"/>
    <w:uiPriority w:val="9"/>
    <w:rsid w:val="00F77E43"/>
    <w:rPr>
      <w:rFonts w:ascii="Times New Roman" w:eastAsia="Times New Roman" w:hAnsi="Times New Roman" w:cs="Times New Roman"/>
      <w:b/>
      <w:bCs/>
      <w:kern w:val="36"/>
      <w:sz w:val="48"/>
      <w:szCs w:val="48"/>
    </w:rPr>
  </w:style>
  <w:style w:type="paragraph" w:customStyle="1" w:styleId="ad-text">
    <w:name w:val="ad-text"/>
    <w:basedOn w:val="Normal"/>
    <w:rsid w:val="00F77E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DefaultParagraphFont"/>
    <w:rsid w:val="00F77E43"/>
  </w:style>
  <w:style w:type="character" w:styleId="Hyperlink">
    <w:name w:val="Hyperlink"/>
    <w:basedOn w:val="DefaultParagraphFont"/>
    <w:uiPriority w:val="99"/>
    <w:unhideWhenUsed/>
    <w:rsid w:val="00F77E43"/>
    <w:rPr>
      <w:color w:val="0000FF"/>
      <w:u w:val="single"/>
    </w:rPr>
  </w:style>
  <w:style w:type="character" w:customStyle="1" w:styleId="place">
    <w:name w:val="place"/>
    <w:basedOn w:val="DefaultParagraphFont"/>
    <w:rsid w:val="00F77E43"/>
  </w:style>
  <w:style w:type="character" w:customStyle="1" w:styleId="hidden-print">
    <w:name w:val="hidden-print"/>
    <w:basedOn w:val="DefaultParagraphFont"/>
    <w:rsid w:val="00F77E43"/>
  </w:style>
  <w:style w:type="character" w:styleId="Emphasis">
    <w:name w:val="Emphasis"/>
    <w:basedOn w:val="DefaultParagraphFont"/>
    <w:uiPriority w:val="20"/>
    <w:qFormat/>
    <w:rsid w:val="00F77E43"/>
    <w:rPr>
      <w:i/>
      <w:iCs/>
    </w:rPr>
  </w:style>
  <w:style w:type="character" w:customStyle="1" w:styleId="badge">
    <w:name w:val="badge"/>
    <w:basedOn w:val="DefaultParagraphFont"/>
    <w:rsid w:val="00F77E43"/>
  </w:style>
  <w:style w:type="paragraph" w:customStyle="1" w:styleId="bio-min">
    <w:name w:val="bio-min"/>
    <w:basedOn w:val="Normal"/>
    <w:rsid w:val="00F77E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7E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173"/>
    <w:rPr>
      <w:rFonts w:ascii="Tahoma" w:hAnsi="Tahoma" w:cs="Tahoma"/>
      <w:sz w:val="16"/>
      <w:szCs w:val="16"/>
    </w:rPr>
  </w:style>
  <w:style w:type="character" w:customStyle="1" w:styleId="Heading1Char">
    <w:name w:val="Heading 1 Char"/>
    <w:basedOn w:val="DefaultParagraphFont"/>
    <w:link w:val="Heading1"/>
    <w:uiPriority w:val="9"/>
    <w:rsid w:val="00F77E43"/>
    <w:rPr>
      <w:rFonts w:ascii="Times New Roman" w:eastAsia="Times New Roman" w:hAnsi="Times New Roman" w:cs="Times New Roman"/>
      <w:b/>
      <w:bCs/>
      <w:kern w:val="36"/>
      <w:sz w:val="48"/>
      <w:szCs w:val="48"/>
    </w:rPr>
  </w:style>
  <w:style w:type="paragraph" w:customStyle="1" w:styleId="ad-text">
    <w:name w:val="ad-text"/>
    <w:basedOn w:val="Normal"/>
    <w:rsid w:val="00F77E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DefaultParagraphFont"/>
    <w:rsid w:val="00F77E43"/>
  </w:style>
  <w:style w:type="character" w:styleId="Hyperlink">
    <w:name w:val="Hyperlink"/>
    <w:basedOn w:val="DefaultParagraphFont"/>
    <w:uiPriority w:val="99"/>
    <w:unhideWhenUsed/>
    <w:rsid w:val="00F77E43"/>
    <w:rPr>
      <w:color w:val="0000FF"/>
      <w:u w:val="single"/>
    </w:rPr>
  </w:style>
  <w:style w:type="character" w:customStyle="1" w:styleId="place">
    <w:name w:val="place"/>
    <w:basedOn w:val="DefaultParagraphFont"/>
    <w:rsid w:val="00F77E43"/>
  </w:style>
  <w:style w:type="character" w:customStyle="1" w:styleId="hidden-print">
    <w:name w:val="hidden-print"/>
    <w:basedOn w:val="DefaultParagraphFont"/>
    <w:rsid w:val="00F77E43"/>
  </w:style>
  <w:style w:type="character" w:styleId="Emphasis">
    <w:name w:val="Emphasis"/>
    <w:basedOn w:val="DefaultParagraphFont"/>
    <w:uiPriority w:val="20"/>
    <w:qFormat/>
    <w:rsid w:val="00F77E43"/>
    <w:rPr>
      <w:i/>
      <w:iCs/>
    </w:rPr>
  </w:style>
  <w:style w:type="character" w:customStyle="1" w:styleId="badge">
    <w:name w:val="badge"/>
    <w:basedOn w:val="DefaultParagraphFont"/>
    <w:rsid w:val="00F77E43"/>
  </w:style>
  <w:style w:type="paragraph" w:customStyle="1" w:styleId="bio-min">
    <w:name w:val="bio-min"/>
    <w:basedOn w:val="Normal"/>
    <w:rsid w:val="00F77E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873346">
      <w:bodyDiv w:val="1"/>
      <w:marLeft w:val="0"/>
      <w:marRight w:val="0"/>
      <w:marTop w:val="0"/>
      <w:marBottom w:val="0"/>
      <w:divBdr>
        <w:top w:val="none" w:sz="0" w:space="0" w:color="auto"/>
        <w:left w:val="none" w:sz="0" w:space="0" w:color="auto"/>
        <w:bottom w:val="none" w:sz="0" w:space="0" w:color="auto"/>
        <w:right w:val="none" w:sz="0" w:space="0" w:color="auto"/>
      </w:divBdr>
      <w:divsChild>
        <w:div w:id="675380330">
          <w:marLeft w:val="255"/>
          <w:marRight w:val="255"/>
          <w:marTop w:val="0"/>
          <w:marBottom w:val="0"/>
          <w:divBdr>
            <w:top w:val="none" w:sz="0" w:space="0" w:color="auto"/>
            <w:left w:val="none" w:sz="0" w:space="0" w:color="auto"/>
            <w:bottom w:val="none" w:sz="0" w:space="0" w:color="auto"/>
            <w:right w:val="none" w:sz="0" w:space="0" w:color="auto"/>
          </w:divBdr>
          <w:divsChild>
            <w:div w:id="331221144">
              <w:marLeft w:val="-225"/>
              <w:marRight w:val="-225"/>
              <w:marTop w:val="0"/>
              <w:marBottom w:val="0"/>
              <w:divBdr>
                <w:top w:val="none" w:sz="0" w:space="0" w:color="auto"/>
                <w:left w:val="none" w:sz="0" w:space="0" w:color="auto"/>
                <w:bottom w:val="none" w:sz="0" w:space="0" w:color="auto"/>
                <w:right w:val="none" w:sz="0" w:space="0" w:color="auto"/>
              </w:divBdr>
              <w:divsChild>
                <w:div w:id="943148538">
                  <w:marLeft w:val="0"/>
                  <w:marRight w:val="0"/>
                  <w:marTop w:val="0"/>
                  <w:marBottom w:val="0"/>
                  <w:divBdr>
                    <w:top w:val="none" w:sz="0" w:space="0" w:color="auto"/>
                    <w:left w:val="none" w:sz="0" w:space="0" w:color="auto"/>
                    <w:bottom w:val="none" w:sz="0" w:space="0" w:color="auto"/>
                    <w:right w:val="none" w:sz="0" w:space="0" w:color="auto"/>
                  </w:divBdr>
                  <w:divsChild>
                    <w:div w:id="1640651637">
                      <w:marLeft w:val="0"/>
                      <w:marRight w:val="0"/>
                      <w:marTop w:val="300"/>
                      <w:marBottom w:val="0"/>
                      <w:divBdr>
                        <w:top w:val="none" w:sz="0" w:space="0" w:color="auto"/>
                        <w:left w:val="none" w:sz="0" w:space="0" w:color="auto"/>
                        <w:bottom w:val="none" w:sz="0" w:space="0" w:color="auto"/>
                        <w:right w:val="none" w:sz="0" w:space="0" w:color="auto"/>
                      </w:divBdr>
                    </w:div>
                  </w:divsChild>
                </w:div>
                <w:div w:id="267934093">
                  <w:marLeft w:val="0"/>
                  <w:marRight w:val="0"/>
                  <w:marTop w:val="0"/>
                  <w:marBottom w:val="0"/>
                  <w:divBdr>
                    <w:top w:val="none" w:sz="0" w:space="0" w:color="auto"/>
                    <w:left w:val="none" w:sz="0" w:space="0" w:color="auto"/>
                    <w:bottom w:val="none" w:sz="0" w:space="0" w:color="auto"/>
                    <w:right w:val="none" w:sz="0" w:space="0" w:color="auto"/>
                  </w:divBdr>
                  <w:divsChild>
                    <w:div w:id="1133715">
                      <w:marLeft w:val="0"/>
                      <w:marRight w:val="0"/>
                      <w:marTop w:val="0"/>
                      <w:marBottom w:val="0"/>
                      <w:divBdr>
                        <w:top w:val="none" w:sz="0" w:space="0" w:color="auto"/>
                        <w:left w:val="none" w:sz="0" w:space="0" w:color="auto"/>
                        <w:bottom w:val="none" w:sz="0" w:space="0" w:color="auto"/>
                        <w:right w:val="none" w:sz="0" w:space="0" w:color="auto"/>
                      </w:divBdr>
                    </w:div>
                    <w:div w:id="14230978">
                      <w:marLeft w:val="0"/>
                      <w:marRight w:val="0"/>
                      <w:marTop w:val="0"/>
                      <w:marBottom w:val="225"/>
                      <w:divBdr>
                        <w:top w:val="none" w:sz="0" w:space="0" w:color="auto"/>
                        <w:left w:val="none" w:sz="0" w:space="0" w:color="auto"/>
                        <w:bottom w:val="none" w:sz="0" w:space="0" w:color="auto"/>
                        <w:right w:val="none" w:sz="0" w:space="0" w:color="auto"/>
                      </w:divBdr>
                      <w:divsChild>
                        <w:div w:id="8506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13309">
          <w:marLeft w:val="0"/>
          <w:marRight w:val="0"/>
          <w:marTop w:val="0"/>
          <w:marBottom w:val="0"/>
          <w:divBdr>
            <w:top w:val="none" w:sz="0" w:space="0" w:color="auto"/>
            <w:left w:val="none" w:sz="0" w:space="0" w:color="auto"/>
            <w:bottom w:val="none" w:sz="0" w:space="0" w:color="auto"/>
            <w:right w:val="none" w:sz="0" w:space="0" w:color="auto"/>
          </w:divBdr>
          <w:divsChild>
            <w:div w:id="291908260">
              <w:marLeft w:val="-225"/>
              <w:marRight w:val="-225"/>
              <w:marTop w:val="0"/>
              <w:marBottom w:val="0"/>
              <w:divBdr>
                <w:top w:val="none" w:sz="0" w:space="0" w:color="auto"/>
                <w:left w:val="none" w:sz="0" w:space="0" w:color="auto"/>
                <w:bottom w:val="none" w:sz="0" w:space="0" w:color="auto"/>
                <w:right w:val="none" w:sz="0" w:space="0" w:color="auto"/>
              </w:divBdr>
              <w:divsChild>
                <w:div w:id="16081894">
                  <w:marLeft w:val="0"/>
                  <w:marRight w:val="0"/>
                  <w:marTop w:val="0"/>
                  <w:marBottom w:val="0"/>
                  <w:divBdr>
                    <w:top w:val="none" w:sz="0" w:space="0" w:color="auto"/>
                    <w:left w:val="none" w:sz="0" w:space="0" w:color="auto"/>
                    <w:bottom w:val="none" w:sz="0" w:space="0" w:color="auto"/>
                    <w:right w:val="none" w:sz="0" w:space="0" w:color="auto"/>
                  </w:divBdr>
                  <w:divsChild>
                    <w:div w:id="1236159904">
                      <w:marLeft w:val="-225"/>
                      <w:marRight w:val="-225"/>
                      <w:marTop w:val="0"/>
                      <w:marBottom w:val="0"/>
                      <w:divBdr>
                        <w:top w:val="none" w:sz="0" w:space="0" w:color="auto"/>
                        <w:left w:val="none" w:sz="0" w:space="0" w:color="auto"/>
                        <w:bottom w:val="none" w:sz="0" w:space="0" w:color="auto"/>
                        <w:right w:val="none" w:sz="0" w:space="0" w:color="auto"/>
                      </w:divBdr>
                      <w:divsChild>
                        <w:div w:id="1299647230">
                          <w:marLeft w:val="46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05405">
          <w:marLeft w:val="0"/>
          <w:marRight w:val="0"/>
          <w:marTop w:val="0"/>
          <w:marBottom w:val="0"/>
          <w:divBdr>
            <w:top w:val="none" w:sz="0" w:space="0" w:color="auto"/>
            <w:left w:val="none" w:sz="0" w:space="0" w:color="auto"/>
            <w:bottom w:val="none" w:sz="0" w:space="0" w:color="auto"/>
            <w:right w:val="none" w:sz="0" w:space="0" w:color="auto"/>
          </w:divBdr>
          <w:divsChild>
            <w:div w:id="160438954">
              <w:marLeft w:val="0"/>
              <w:marRight w:val="0"/>
              <w:marTop w:val="300"/>
              <w:marBottom w:val="0"/>
              <w:divBdr>
                <w:top w:val="none" w:sz="0" w:space="0" w:color="auto"/>
                <w:left w:val="none" w:sz="0" w:space="0" w:color="auto"/>
                <w:bottom w:val="none" w:sz="0" w:space="0" w:color="auto"/>
                <w:right w:val="none" w:sz="0" w:space="0" w:color="auto"/>
              </w:divBdr>
              <w:divsChild>
                <w:div w:id="546065797">
                  <w:marLeft w:val="255"/>
                  <w:marRight w:val="255"/>
                  <w:marTop w:val="0"/>
                  <w:marBottom w:val="0"/>
                  <w:divBdr>
                    <w:top w:val="none" w:sz="0" w:space="0" w:color="auto"/>
                    <w:left w:val="none" w:sz="0" w:space="0" w:color="auto"/>
                    <w:bottom w:val="none" w:sz="0" w:space="0" w:color="auto"/>
                    <w:right w:val="none" w:sz="0" w:space="0" w:color="auto"/>
                  </w:divBdr>
                  <w:divsChild>
                    <w:div w:id="1568419384">
                      <w:marLeft w:val="-225"/>
                      <w:marRight w:val="-225"/>
                      <w:marTop w:val="0"/>
                      <w:marBottom w:val="0"/>
                      <w:divBdr>
                        <w:top w:val="none" w:sz="0" w:space="0" w:color="auto"/>
                        <w:left w:val="none" w:sz="0" w:space="0" w:color="auto"/>
                        <w:bottom w:val="none" w:sz="0" w:space="0" w:color="auto"/>
                        <w:right w:val="none" w:sz="0" w:space="0" w:color="auto"/>
                      </w:divBdr>
                      <w:divsChild>
                        <w:div w:id="1439564793">
                          <w:marLeft w:val="4613"/>
                          <w:marRight w:val="0"/>
                          <w:marTop w:val="0"/>
                          <w:marBottom w:val="0"/>
                          <w:divBdr>
                            <w:top w:val="none" w:sz="0" w:space="0" w:color="auto"/>
                            <w:left w:val="none" w:sz="0" w:space="0" w:color="auto"/>
                            <w:bottom w:val="none" w:sz="0" w:space="0" w:color="auto"/>
                            <w:right w:val="none" w:sz="0" w:space="0" w:color="auto"/>
                          </w:divBdr>
                          <w:divsChild>
                            <w:div w:id="233784087">
                              <w:marLeft w:val="0"/>
                              <w:marRight w:val="0"/>
                              <w:marTop w:val="0"/>
                              <w:marBottom w:val="0"/>
                              <w:divBdr>
                                <w:top w:val="none" w:sz="0" w:space="0" w:color="auto"/>
                                <w:left w:val="none" w:sz="0" w:space="0" w:color="auto"/>
                                <w:bottom w:val="none" w:sz="0" w:space="0" w:color="auto"/>
                                <w:right w:val="none" w:sz="0" w:space="0" w:color="auto"/>
                              </w:divBdr>
                              <w:divsChild>
                                <w:div w:id="431439636">
                                  <w:marLeft w:val="0"/>
                                  <w:marRight w:val="0"/>
                                  <w:marTop w:val="0"/>
                                  <w:marBottom w:val="0"/>
                                  <w:divBdr>
                                    <w:top w:val="none" w:sz="0" w:space="0" w:color="auto"/>
                                    <w:left w:val="none" w:sz="0" w:space="0" w:color="auto"/>
                                    <w:bottom w:val="none" w:sz="0" w:space="0" w:color="auto"/>
                                    <w:right w:val="none" w:sz="0" w:space="0" w:color="auto"/>
                                  </w:divBdr>
                                  <w:divsChild>
                                    <w:div w:id="12122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2019-02-04T04:18:00Z</dcterms:created>
  <dcterms:modified xsi:type="dcterms:W3CDTF">2019-02-04T04:33:00Z</dcterms:modified>
</cp:coreProperties>
</file>