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B8D3CE" w14:textId="5FDCD635" w:rsidR="002A0640" w:rsidRPr="002A0640" w:rsidRDefault="002A0640" w:rsidP="002A0640">
      <w:pPr>
        <w:spacing w:after="0" w:line="240" w:lineRule="auto"/>
        <w:jc w:val="center"/>
        <w:rPr>
          <w:rFonts w:ascii="Book Antiqua" w:hAnsi="Book Antiqua"/>
          <w:sz w:val="40"/>
          <w:szCs w:val="40"/>
        </w:rPr>
      </w:pPr>
      <w:r w:rsidRPr="002A0640">
        <w:rPr>
          <w:rFonts w:ascii="Book Antiqua" w:hAnsi="Book Antiqua"/>
          <w:sz w:val="40"/>
          <w:szCs w:val="40"/>
        </w:rPr>
        <w:t>Joseph A. L. Schwartz</w:t>
      </w:r>
    </w:p>
    <w:p w14:paraId="055233A5" w14:textId="65A2C43E" w:rsidR="002A0640" w:rsidRPr="002A0640" w:rsidRDefault="002A0640" w:rsidP="002A0640">
      <w:pPr>
        <w:spacing w:after="0" w:line="240" w:lineRule="auto"/>
        <w:jc w:val="center"/>
        <w:rPr>
          <w:rFonts w:ascii="Book Antiqua" w:hAnsi="Book Antiqua"/>
          <w:sz w:val="40"/>
          <w:szCs w:val="40"/>
        </w:rPr>
      </w:pPr>
      <w:r w:rsidRPr="002A0640">
        <w:rPr>
          <w:rFonts w:ascii="Book Antiqua" w:hAnsi="Book Antiqua"/>
          <w:sz w:val="40"/>
          <w:szCs w:val="40"/>
        </w:rPr>
        <w:t>October 19, 1959 – April 27, 2021</w:t>
      </w:r>
    </w:p>
    <w:p w14:paraId="262DA215" w14:textId="77777777" w:rsidR="002A0640" w:rsidRPr="002A0640" w:rsidRDefault="002A0640" w:rsidP="002A0640">
      <w:pPr>
        <w:spacing w:after="0" w:line="240" w:lineRule="auto"/>
        <w:jc w:val="center"/>
        <w:rPr>
          <w:rFonts w:ascii="Book Antiqua" w:hAnsi="Book Antiqua"/>
          <w:sz w:val="24"/>
          <w:szCs w:val="24"/>
        </w:rPr>
      </w:pPr>
    </w:p>
    <w:p w14:paraId="74029FA5" w14:textId="12678709" w:rsidR="002A0640" w:rsidRPr="002A0640" w:rsidRDefault="002A0640" w:rsidP="002A0640">
      <w:pPr>
        <w:spacing w:after="0" w:line="240" w:lineRule="auto"/>
        <w:jc w:val="center"/>
        <w:rPr>
          <w:rFonts w:ascii="Book Antiqua" w:hAnsi="Book Antiqua"/>
          <w:sz w:val="24"/>
          <w:szCs w:val="24"/>
        </w:rPr>
      </w:pPr>
      <w:r w:rsidRPr="002A0640">
        <w:rPr>
          <w:rFonts w:ascii="Book Antiqua" w:hAnsi="Book Antiqua"/>
          <w:noProof/>
          <w:sz w:val="24"/>
          <w:szCs w:val="24"/>
        </w:rPr>
        <w:drawing>
          <wp:inline distT="0" distB="0" distL="0" distR="0" wp14:anchorId="28B41965" wp14:editId="5FC65D4D">
            <wp:extent cx="1104900" cy="1104900"/>
            <wp:effectExtent l="0" t="0" r="0" b="0"/>
            <wp:docPr id="1" name="Picture 1" descr="A line of horses and buggies on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ine of horses and buggies on a road&#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05351" cy="1105351"/>
                    </a:xfrm>
                    <a:prstGeom prst="rect">
                      <a:avLst/>
                    </a:prstGeom>
                  </pic:spPr>
                </pic:pic>
              </a:graphicData>
            </a:graphic>
          </wp:inline>
        </w:drawing>
      </w:r>
    </w:p>
    <w:p w14:paraId="6F9EA61A" w14:textId="77777777" w:rsidR="002A0640" w:rsidRPr="002A0640" w:rsidRDefault="002A0640" w:rsidP="002A0640">
      <w:pPr>
        <w:spacing w:after="0" w:line="240" w:lineRule="auto"/>
        <w:rPr>
          <w:rFonts w:ascii="Book Antiqua" w:hAnsi="Book Antiqua"/>
          <w:sz w:val="24"/>
          <w:szCs w:val="24"/>
        </w:rPr>
      </w:pPr>
    </w:p>
    <w:p w14:paraId="01817792" w14:textId="4E336594" w:rsidR="00412E33" w:rsidRPr="002A0640" w:rsidRDefault="002A0640" w:rsidP="002A0640">
      <w:pPr>
        <w:spacing w:after="0" w:line="240" w:lineRule="auto"/>
        <w:rPr>
          <w:rFonts w:ascii="Book Antiqua" w:hAnsi="Book Antiqua"/>
          <w:sz w:val="30"/>
          <w:szCs w:val="30"/>
        </w:rPr>
      </w:pPr>
      <w:r>
        <w:rPr>
          <w:rFonts w:ascii="Book Antiqua" w:hAnsi="Book Antiqua"/>
          <w:sz w:val="30"/>
          <w:szCs w:val="30"/>
        </w:rPr>
        <w:t xml:space="preserve">   </w:t>
      </w:r>
      <w:r w:rsidR="00412E33" w:rsidRPr="002A0640">
        <w:rPr>
          <w:rFonts w:ascii="Book Antiqua" w:hAnsi="Book Antiqua"/>
          <w:sz w:val="30"/>
          <w:szCs w:val="30"/>
        </w:rPr>
        <w:t>Joseph A.L. Schwartz, 61, of rural Berne, IN, passed away at 8:25 AM on Tuesday, April 27, 2021 at the Adams Memorial Hospital in Decatur, IN.  He was born on Monday, October 19, 1959, in Adams County, IN.  He married Rebecca W. (Schwartz) Schwartz on Sunday, November 19, 1978 in Adams County.  Joseph was a member of the Old Order Amish Church.</w:t>
      </w:r>
    </w:p>
    <w:p w14:paraId="5ED4D8BB" w14:textId="25F99186" w:rsidR="00412E33" w:rsidRPr="002A0640" w:rsidRDefault="002A0640" w:rsidP="002A0640">
      <w:pPr>
        <w:spacing w:after="0" w:line="240" w:lineRule="auto"/>
        <w:rPr>
          <w:rFonts w:ascii="Book Antiqua" w:hAnsi="Book Antiqua"/>
          <w:sz w:val="30"/>
          <w:szCs w:val="30"/>
        </w:rPr>
      </w:pPr>
      <w:r>
        <w:rPr>
          <w:rFonts w:ascii="Book Antiqua" w:hAnsi="Book Antiqua"/>
          <w:sz w:val="30"/>
          <w:szCs w:val="30"/>
        </w:rPr>
        <w:t xml:space="preserve">   </w:t>
      </w:r>
      <w:r w:rsidR="00412E33" w:rsidRPr="002A0640">
        <w:rPr>
          <w:rFonts w:ascii="Book Antiqua" w:hAnsi="Book Antiqua"/>
          <w:sz w:val="30"/>
          <w:szCs w:val="30"/>
        </w:rPr>
        <w:t>Survivors Include his Mother - Anna R. (Schwartz) Schwartz, Berne, IN, Wife - Rebecca W. (Schwartz) Schwartz, Berne, IN, Daughter - Emma J. (John I.) Schwartz, Monroe, IN, Daughter - Anna J. (Truman) Wickey, Geneva, IN, Son - Joe J. (Edna R.) Schwartz, Monroe, IN, Son - Levi J. (Becky Girod) Schwartz, Monroe, IN, Son - Menno J. (Susie Girod) Schwartz, Monroe, IN, Daughter - Barbara J. (Andy) Girod, Berne, IN, Daughter - Rebecca J. (Jacob) Schwartz, Geneva, IN, Daughter - Edith J. (Ruben) Girod, Berne, IN, Daughter - Lizzie J. (David) Girod, Berne, IN, Son - John J. (Becky Girod) Schwartz, Geneva, IN, Son - David J. (Special Friend- Lizzy Girod) Schwartz, Berne, IN, Sister - Rosie (David) Schwartz, Decatur, IN, Sister - Deliliah (Ruben) Byler, Salem, IN, Brother - John (Susan) Schwartz, Berne, IN, Sister - Fanny (Mose) Schwartz, Salem, IN, Sister - Anna (Joe) Zehr, Berne, IN, Sister - Gertie (Amos) Schwartz, Berne, IN, Sister - Edith (Sam) Schwartz, Berne, IN, Brother - Levi (Clara) Schwartz, Monroe, IN, Brother - Noah (Rebecca) Schwartz, Monroe, IN, Brother - Menno (Lydia) Schwartz, Monroe, IN, Brother - Jake (Lydia) Schwartz, Berne, IN, Sister - Barbara (Mervin) Schwartz, Monroe, IN, and</w:t>
      </w:r>
      <w:r>
        <w:rPr>
          <w:rFonts w:ascii="Book Antiqua" w:hAnsi="Book Antiqua"/>
          <w:sz w:val="30"/>
          <w:szCs w:val="30"/>
        </w:rPr>
        <w:t xml:space="preserve"> </w:t>
      </w:r>
      <w:r w:rsidR="00412E33" w:rsidRPr="002A0640">
        <w:rPr>
          <w:rFonts w:ascii="Book Antiqua" w:hAnsi="Book Antiqua"/>
          <w:sz w:val="30"/>
          <w:szCs w:val="30"/>
        </w:rPr>
        <w:t>Sister - Bertha (Daniel) Schwartz, Monroe, IN.</w:t>
      </w:r>
    </w:p>
    <w:p w14:paraId="268B5CB9" w14:textId="33AE663A" w:rsidR="00412E33" w:rsidRPr="002A0640" w:rsidRDefault="002A0640" w:rsidP="002A0640">
      <w:pPr>
        <w:spacing w:after="0" w:line="240" w:lineRule="auto"/>
        <w:rPr>
          <w:rFonts w:ascii="Book Antiqua" w:hAnsi="Book Antiqua"/>
          <w:sz w:val="30"/>
          <w:szCs w:val="30"/>
        </w:rPr>
      </w:pPr>
      <w:r>
        <w:rPr>
          <w:rFonts w:ascii="Book Antiqua" w:hAnsi="Book Antiqua"/>
          <w:sz w:val="30"/>
          <w:szCs w:val="30"/>
        </w:rPr>
        <w:t xml:space="preserve">   </w:t>
      </w:r>
      <w:r w:rsidR="00412E33" w:rsidRPr="002A0640">
        <w:rPr>
          <w:rFonts w:ascii="Book Antiqua" w:hAnsi="Book Antiqua"/>
          <w:sz w:val="30"/>
          <w:szCs w:val="30"/>
        </w:rPr>
        <w:t>He was preceded in death by his Father - Levi D.J. Schwartz, Son - Andrew J. Schwartz, and Son - Ruben J. Schwartz.</w:t>
      </w:r>
    </w:p>
    <w:p w14:paraId="43A2BE55" w14:textId="1134939A" w:rsidR="00412E33" w:rsidRDefault="002A0640" w:rsidP="002A0640">
      <w:pPr>
        <w:spacing w:after="0" w:line="240" w:lineRule="auto"/>
        <w:rPr>
          <w:rFonts w:ascii="Book Antiqua" w:hAnsi="Book Antiqua"/>
          <w:sz w:val="30"/>
          <w:szCs w:val="30"/>
        </w:rPr>
      </w:pPr>
      <w:r>
        <w:rPr>
          <w:rFonts w:ascii="Book Antiqua" w:hAnsi="Book Antiqua"/>
          <w:sz w:val="30"/>
          <w:szCs w:val="30"/>
        </w:rPr>
        <w:t xml:space="preserve">   </w:t>
      </w:r>
      <w:r w:rsidR="00412E33" w:rsidRPr="002A0640">
        <w:rPr>
          <w:rFonts w:ascii="Book Antiqua" w:hAnsi="Book Antiqua"/>
          <w:sz w:val="30"/>
          <w:szCs w:val="30"/>
        </w:rPr>
        <w:t>Viewing will be at the Joseph A.L. Schwartz Residence 5560 E. St. Rd. 218 Berne on Wednesday, April 28, 2021 from 2:00 PM to 8:00 PM and from 9:00 AM to 8:00 PM on Thursday, April 29, 2021.</w:t>
      </w:r>
      <w:r w:rsidRPr="002A0640">
        <w:rPr>
          <w:rFonts w:ascii="Book Antiqua" w:hAnsi="Book Antiqua"/>
          <w:sz w:val="30"/>
          <w:szCs w:val="30"/>
        </w:rPr>
        <w:t xml:space="preserve">  </w:t>
      </w:r>
      <w:r w:rsidR="00412E33" w:rsidRPr="002A0640">
        <w:rPr>
          <w:rFonts w:ascii="Book Antiqua" w:hAnsi="Book Antiqua"/>
          <w:sz w:val="30"/>
          <w:szCs w:val="30"/>
        </w:rPr>
        <w:t xml:space="preserve">Funeral Services will be at the Joseph A.L. Schwartz Residence at 9:00 AM on Friday, April 30, 2021 with Bishop Daniel T. Schwartz </w:t>
      </w:r>
      <w:r>
        <w:rPr>
          <w:rFonts w:ascii="Book Antiqua" w:hAnsi="Book Antiqua"/>
          <w:sz w:val="30"/>
          <w:szCs w:val="30"/>
        </w:rPr>
        <w:t>officia</w:t>
      </w:r>
      <w:r w:rsidR="00412E33" w:rsidRPr="002A0640">
        <w:rPr>
          <w:rFonts w:ascii="Book Antiqua" w:hAnsi="Book Antiqua"/>
          <w:sz w:val="30"/>
          <w:szCs w:val="30"/>
        </w:rPr>
        <w:t>ting.  Interment will follow in the Blue Creek Cemetery in Adams County.</w:t>
      </w:r>
    </w:p>
    <w:p w14:paraId="4715AFAA" w14:textId="77777777" w:rsidR="002A0640" w:rsidRPr="002A0640" w:rsidRDefault="002A0640" w:rsidP="002A0640">
      <w:pPr>
        <w:spacing w:after="0" w:line="240" w:lineRule="auto"/>
        <w:rPr>
          <w:rFonts w:ascii="Book Antiqua" w:hAnsi="Book Antiqua"/>
          <w:sz w:val="30"/>
          <w:szCs w:val="30"/>
        </w:rPr>
      </w:pPr>
    </w:p>
    <w:p w14:paraId="423B16B9" w14:textId="77777777" w:rsidR="00F0590D" w:rsidRPr="002A0640" w:rsidRDefault="00AA4E9B" w:rsidP="002A0640">
      <w:pPr>
        <w:spacing w:after="0" w:line="240" w:lineRule="auto"/>
        <w:rPr>
          <w:rFonts w:ascii="Book Antiqua" w:hAnsi="Book Antiqua"/>
          <w:sz w:val="30"/>
          <w:szCs w:val="30"/>
        </w:rPr>
      </w:pPr>
      <w:r w:rsidRPr="002A0640">
        <w:rPr>
          <w:rFonts w:ascii="Book Antiqua" w:hAnsi="Book Antiqua"/>
          <w:sz w:val="30"/>
          <w:szCs w:val="30"/>
        </w:rPr>
        <w:t>Downing &amp; Glancy Funeral Home, Adams County, Indiana</w:t>
      </w:r>
    </w:p>
    <w:p w14:paraId="6FE39697" w14:textId="77777777" w:rsidR="00AA4E9B" w:rsidRPr="002A0640" w:rsidRDefault="00AA4E9B" w:rsidP="002A0640">
      <w:pPr>
        <w:spacing w:after="0" w:line="240" w:lineRule="auto"/>
        <w:rPr>
          <w:rFonts w:ascii="Book Antiqua" w:hAnsi="Book Antiqua"/>
          <w:sz w:val="30"/>
          <w:szCs w:val="30"/>
        </w:rPr>
      </w:pPr>
      <w:r w:rsidRPr="002A0640">
        <w:rPr>
          <w:rFonts w:ascii="Book Antiqua" w:hAnsi="Book Antiqua"/>
          <w:sz w:val="30"/>
          <w:szCs w:val="30"/>
        </w:rPr>
        <w:t>May 5, 2021</w:t>
      </w:r>
    </w:p>
    <w:sectPr w:rsidR="00AA4E9B" w:rsidRPr="002A0640" w:rsidSect="002A0640">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E33"/>
    <w:rsid w:val="002A0640"/>
    <w:rsid w:val="00412E33"/>
    <w:rsid w:val="009E7541"/>
    <w:rsid w:val="00AA4E9B"/>
    <w:rsid w:val="00F059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7CECD"/>
  <w15:docId w15:val="{0F09A07B-B9AD-4B2A-AE28-B5F61FA7D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12E3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3998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378</Words>
  <Characters>1880</Characters>
  <Application>Microsoft Office Word</Application>
  <DocSecurity>0</DocSecurity>
  <Lines>44</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2021-05-05T20:19:00Z</dcterms:created>
  <dcterms:modified xsi:type="dcterms:W3CDTF">2025-12-13T20:22:00Z</dcterms:modified>
</cp:coreProperties>
</file>