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148330" w14:textId="13C794C5" w:rsidR="001F724B" w:rsidRPr="00EA5779" w:rsidRDefault="009A20CC" w:rsidP="00EA577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Dehlia E. (Miller)</w:t>
      </w:r>
      <w:r w:rsidR="000102CB">
        <w:rPr>
          <w:rFonts w:ascii="Book Antiqua" w:hAnsi="Book Antiqua"/>
          <w:sz w:val="40"/>
          <w:szCs w:val="40"/>
        </w:rPr>
        <w:t xml:space="preserve"> Schwartz</w:t>
      </w:r>
    </w:p>
    <w:p w14:paraId="2EA885D0" w14:textId="5FCA5792" w:rsidR="001F724B" w:rsidRPr="00EA5779" w:rsidRDefault="009A20CC" w:rsidP="00EA577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30, 1912 – May 4, 1997</w:t>
      </w:r>
    </w:p>
    <w:p w14:paraId="2CB1762C" w14:textId="77777777" w:rsidR="00EA5779" w:rsidRPr="00EA5779" w:rsidRDefault="00EA5779" w:rsidP="00EA577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14F13A2C" w14:textId="0551542C" w:rsidR="00EA5779" w:rsidRDefault="00EA5779" w:rsidP="00EA577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EA5779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1C16D994" wp14:editId="39DBAB49">
            <wp:extent cx="1301115" cy="1162050"/>
            <wp:effectExtent l="0" t="0" r="0" b="0"/>
            <wp:docPr id="1811619036" name="Picture 1" descr="A line of horses and buggies on a road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301646" cy="1162524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736E1259" w14:textId="77777777" w:rsidR="00EA5779" w:rsidRPr="00EA5779" w:rsidRDefault="00EA5779" w:rsidP="00EA5779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02572AFA" w14:textId="77777777" w:rsidR="002E6EB7" w:rsidRDefault="002E6EB7" w:rsidP="002E6EB7">
      <w:pPr>
        <w:spacing w:after="0" w:line="276" w:lineRule="auto"/>
        <w:rPr>
          <w:rFonts w:ascii="Book Antiqua" w:hAnsi="Book Antiqua"/>
          <w:sz w:val="30"/>
          <w:szCs w:val="30"/>
        </w:rPr>
      </w:pPr>
    </w:p>
    <w:p w14:paraId="7AB4AAC3" w14:textId="77777777" w:rsidR="009A20CC" w:rsidRDefault="002E6EB7" w:rsidP="009A20CC">
      <w:pPr>
        <w:spacing w:after="0" w:line="276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9A20CC" w:rsidRPr="009A20CC">
        <w:rPr>
          <w:rFonts w:ascii="Book Antiqua" w:hAnsi="Book Antiqua"/>
          <w:sz w:val="30"/>
          <w:szCs w:val="30"/>
        </w:rPr>
        <w:t xml:space="preserve">DEHLIA F. SCHWARTZ, 85, of Berne died Sunday in Adams County Memorial Hospital, Decatur. The Stark County, Ohio, native had been a homemaker. Her husband, Joseph E., died in 1991. </w:t>
      </w:r>
      <w:r w:rsidR="009A20CC">
        <w:rPr>
          <w:rFonts w:ascii="Book Antiqua" w:hAnsi="Book Antiqua"/>
          <w:sz w:val="30"/>
          <w:szCs w:val="30"/>
        </w:rPr>
        <w:t xml:space="preserve">  </w:t>
      </w:r>
    </w:p>
    <w:p w14:paraId="40EBBDEB" w14:textId="77777777" w:rsidR="009A20CC" w:rsidRDefault="009A20CC" w:rsidP="009A20CC">
      <w:pPr>
        <w:spacing w:after="0" w:line="276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9A20CC">
        <w:rPr>
          <w:rFonts w:ascii="Book Antiqua" w:hAnsi="Book Antiqua"/>
          <w:sz w:val="30"/>
          <w:szCs w:val="30"/>
        </w:rPr>
        <w:t xml:space="preserve">Surviving are sons, Jacob D.J., Levi D.J., Enos D.J. and Joe D.J., all of Berne; and daughters, Bertha D. Schwartz of Geneva and Edith Eicher of Berne. </w:t>
      </w:r>
    </w:p>
    <w:p w14:paraId="21E509CF" w14:textId="77777777" w:rsidR="009A20CC" w:rsidRDefault="009A20CC" w:rsidP="009A20CC">
      <w:pPr>
        <w:spacing w:after="0" w:line="276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9A20CC">
        <w:rPr>
          <w:rFonts w:ascii="Book Antiqua" w:hAnsi="Book Antiqua"/>
          <w:sz w:val="30"/>
          <w:szCs w:val="30"/>
        </w:rPr>
        <w:t xml:space="preserve">Services are 9 a.m. Wednesday at her home, 5561 South Adams County Road 525 East, Berne, where calling is 2 to 9 p.m. today, 9 a.m. to 9 p.m. Tuesday and Wednesday before the service. Burial will be in Amish </w:t>
      </w:r>
      <w:proofErr w:type="spellStart"/>
      <w:r w:rsidRPr="009A20CC">
        <w:rPr>
          <w:rFonts w:ascii="Book Antiqua" w:hAnsi="Book Antiqua"/>
          <w:sz w:val="30"/>
          <w:szCs w:val="30"/>
        </w:rPr>
        <w:t>Bluecreek</w:t>
      </w:r>
      <w:proofErr w:type="spellEnd"/>
      <w:r w:rsidRPr="009A20CC">
        <w:rPr>
          <w:rFonts w:ascii="Book Antiqua" w:hAnsi="Book Antiqua"/>
          <w:sz w:val="30"/>
          <w:szCs w:val="30"/>
        </w:rPr>
        <w:t xml:space="preserve"> Cemetery, near Berne. Arrangements are </w:t>
      </w:r>
      <w:proofErr w:type="gramStart"/>
      <w:r w:rsidRPr="009A20CC">
        <w:rPr>
          <w:rFonts w:ascii="Book Antiqua" w:hAnsi="Book Antiqua"/>
          <w:sz w:val="30"/>
          <w:szCs w:val="30"/>
        </w:rPr>
        <w:t>by</w:t>
      </w:r>
      <w:proofErr w:type="gramEnd"/>
      <w:r w:rsidRPr="009A20CC">
        <w:rPr>
          <w:rFonts w:ascii="Book Antiqua" w:hAnsi="Book Antiqua"/>
          <w:sz w:val="30"/>
          <w:szCs w:val="30"/>
        </w:rPr>
        <w:t xml:space="preserve"> Yager-Kirchhofer Funeral Home, Berne. </w:t>
      </w:r>
    </w:p>
    <w:p w14:paraId="67553387" w14:textId="77777777" w:rsidR="009A20CC" w:rsidRDefault="009A20CC" w:rsidP="009A20CC">
      <w:pPr>
        <w:spacing w:after="0" w:line="276" w:lineRule="auto"/>
        <w:rPr>
          <w:rFonts w:ascii="Book Antiqua" w:hAnsi="Book Antiqua"/>
          <w:sz w:val="30"/>
          <w:szCs w:val="30"/>
        </w:rPr>
      </w:pPr>
    </w:p>
    <w:p w14:paraId="7905CAD3" w14:textId="77777777" w:rsidR="009A20CC" w:rsidRDefault="009A20CC" w:rsidP="009A20CC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9A20CC">
        <w:rPr>
          <w:rFonts w:ascii="Book Antiqua" w:hAnsi="Book Antiqua"/>
          <w:sz w:val="30"/>
          <w:szCs w:val="30"/>
        </w:rPr>
        <w:t>News-Sentinel, The (</w:t>
      </w:r>
      <w:r>
        <w:rPr>
          <w:rFonts w:ascii="Book Antiqua" w:hAnsi="Book Antiqua"/>
          <w:sz w:val="30"/>
          <w:szCs w:val="30"/>
        </w:rPr>
        <w:t>Allen County, Indiana</w:t>
      </w:r>
      <w:r w:rsidRPr="009A20CC">
        <w:rPr>
          <w:rFonts w:ascii="Book Antiqua" w:hAnsi="Book Antiqua"/>
          <w:sz w:val="30"/>
          <w:szCs w:val="30"/>
        </w:rPr>
        <w:t xml:space="preserve">) </w:t>
      </w:r>
    </w:p>
    <w:p w14:paraId="15B89CA7" w14:textId="1A53F104" w:rsidR="002E6EB7" w:rsidRDefault="009A20CC" w:rsidP="009A20CC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9A20CC">
        <w:rPr>
          <w:rFonts w:ascii="Book Antiqua" w:hAnsi="Book Antiqua"/>
          <w:sz w:val="30"/>
          <w:szCs w:val="30"/>
        </w:rPr>
        <w:t>Monday, May 5, 1997</w:t>
      </w:r>
    </w:p>
    <w:sectPr w:rsidR="002E6EB7" w:rsidSect="009A20CC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9BA644F"/>
    <w:multiLevelType w:val="multilevel"/>
    <w:tmpl w:val="FC5C0B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6F60184"/>
    <w:multiLevelType w:val="multilevel"/>
    <w:tmpl w:val="A7085D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89238211">
    <w:abstractNumId w:val="1"/>
  </w:num>
  <w:num w:numId="2" w16cid:durableId="15338832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724B"/>
    <w:rsid w:val="000102CB"/>
    <w:rsid w:val="001B3EDF"/>
    <w:rsid w:val="001F724B"/>
    <w:rsid w:val="002E6EB7"/>
    <w:rsid w:val="003B0FFC"/>
    <w:rsid w:val="0047395B"/>
    <w:rsid w:val="00486FCB"/>
    <w:rsid w:val="00495A3C"/>
    <w:rsid w:val="00525552"/>
    <w:rsid w:val="005471EB"/>
    <w:rsid w:val="00640938"/>
    <w:rsid w:val="00942026"/>
    <w:rsid w:val="009834F7"/>
    <w:rsid w:val="009A20CC"/>
    <w:rsid w:val="009E7541"/>
    <w:rsid w:val="00BC6A3E"/>
    <w:rsid w:val="00BD67DE"/>
    <w:rsid w:val="00BE32B9"/>
    <w:rsid w:val="00C73C60"/>
    <w:rsid w:val="00C97816"/>
    <w:rsid w:val="00CD370F"/>
    <w:rsid w:val="00D70B86"/>
    <w:rsid w:val="00EA5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E73419"/>
  <w15:chartTrackingRefBased/>
  <w15:docId w15:val="{F0980473-9FF3-4D4A-B472-B88601D21D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F724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F72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F724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F724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F724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F724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F724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F724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F724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F724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F724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F724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F724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F724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F724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F724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F724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F724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F724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F72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F724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F72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F724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F724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F724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F724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F724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F724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F724B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B0FF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B0FF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129</Words>
  <Characters>642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2025-12-14T13:18:00Z</dcterms:created>
  <dcterms:modified xsi:type="dcterms:W3CDTF">2025-12-14T13:18:00Z</dcterms:modified>
</cp:coreProperties>
</file>